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0B" w:rsidRDefault="00C8070B" w:rsidP="00C8070B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C8070B" w:rsidRPr="00C8070B" w:rsidRDefault="00C8070B" w:rsidP="00C8070B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БИЛЕТЫ</w:t>
      </w:r>
    </w:p>
    <w:p w:rsidR="00C8070B" w:rsidRPr="00C8070B" w:rsidRDefault="00C8070B" w:rsidP="00C8070B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C8070B">
        <w:rPr>
          <w:rFonts w:ascii="Times New Roman" w:hAnsi="Times New Roman" w:cs="Times New Roman"/>
          <w:b/>
          <w:bCs/>
        </w:rPr>
        <w:t xml:space="preserve"> по проверке знаний по вопросам охраны труда </w:t>
      </w:r>
      <w:bookmarkEnd w:id="0"/>
      <w:r>
        <w:rPr>
          <w:rFonts w:ascii="Times New Roman" w:hAnsi="Times New Roman" w:cs="Times New Roman"/>
          <w:b/>
          <w:bCs/>
        </w:rPr>
        <w:t>технического персонала</w:t>
      </w:r>
      <w:r w:rsidRPr="00C8070B">
        <w:rPr>
          <w:rFonts w:ascii="Times New Roman" w:hAnsi="Times New Roman" w:cs="Times New Roman"/>
          <w:b/>
          <w:bCs/>
        </w:rPr>
        <w:t xml:space="preserve"> ГУО «Санаторная школа-интернат для детей с заболеваниями костно-мышечной системы и соединительной ткани </w:t>
      </w:r>
      <w:proofErr w:type="spellStart"/>
      <w:r w:rsidRPr="00C8070B">
        <w:rPr>
          <w:rFonts w:ascii="Times New Roman" w:hAnsi="Times New Roman" w:cs="Times New Roman"/>
          <w:b/>
          <w:bCs/>
        </w:rPr>
        <w:t>г.Гомеля</w:t>
      </w:r>
      <w:proofErr w:type="spellEnd"/>
      <w:r w:rsidRPr="00C8070B">
        <w:rPr>
          <w:rFonts w:ascii="Times New Roman" w:hAnsi="Times New Roman" w:cs="Times New Roman"/>
          <w:b/>
          <w:bCs/>
        </w:rPr>
        <w:t>»</w:t>
      </w:r>
    </w:p>
    <w:p w:rsidR="00C8070B" w:rsidRPr="00C8070B" w:rsidRDefault="00C8070B" w:rsidP="00C807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070B">
        <w:rPr>
          <w:rFonts w:ascii="Times New Roman" w:hAnsi="Times New Roman" w:cs="Times New Roman"/>
        </w:rPr>
        <w:t>БИЛЕТ №1.</w:t>
      </w:r>
    </w:p>
    <w:p w:rsidR="00C8070B" w:rsidRPr="00C8070B" w:rsidRDefault="00C8070B" w:rsidP="00C8070B">
      <w:pPr>
        <w:pStyle w:val="a3"/>
        <w:numPr>
          <w:ilvl w:val="0"/>
          <w:numId w:val="1"/>
        </w:numPr>
        <w:rPr>
          <w:sz w:val="22"/>
          <w:szCs w:val="22"/>
        </w:rPr>
      </w:pPr>
      <w:r w:rsidRPr="00C8070B">
        <w:rPr>
          <w:w w:val="106"/>
          <w:sz w:val="22"/>
          <w:szCs w:val="22"/>
        </w:rPr>
        <w:t>Основные права и обязанности работника по охране труда.</w:t>
      </w:r>
    </w:p>
    <w:p w:rsidR="00C8070B" w:rsidRPr="00C8070B" w:rsidRDefault="00C8070B" w:rsidP="00C8070B">
      <w:pPr>
        <w:pStyle w:val="a3"/>
        <w:numPr>
          <w:ilvl w:val="0"/>
          <w:numId w:val="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Требования безопасности перед началом работы.</w:t>
      </w:r>
    </w:p>
    <w:p w:rsidR="00C8070B" w:rsidRPr="00C8070B" w:rsidRDefault="00C8070B" w:rsidP="00C8070B">
      <w:pPr>
        <w:pStyle w:val="a3"/>
        <w:numPr>
          <w:ilvl w:val="0"/>
          <w:numId w:val="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 Огнетушитель ОП-10.Порядок применения при тушении пожара.</w:t>
      </w:r>
    </w:p>
    <w:p w:rsidR="00C8070B" w:rsidRPr="00C8070B" w:rsidRDefault="00C8070B" w:rsidP="00C8070B">
      <w:pPr>
        <w:pStyle w:val="a3"/>
        <w:numPr>
          <w:ilvl w:val="0"/>
          <w:numId w:val="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кровотечении из носа.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№2.</w:t>
      </w:r>
    </w:p>
    <w:p w:rsidR="00C8070B" w:rsidRPr="00C8070B" w:rsidRDefault="00C8070B" w:rsidP="00C8070B">
      <w:pPr>
        <w:pStyle w:val="a3"/>
        <w:numPr>
          <w:ilvl w:val="0"/>
          <w:numId w:val="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Правила внутреннего трудового распорядка. </w:t>
      </w:r>
    </w:p>
    <w:p w:rsidR="00C8070B" w:rsidRPr="00C8070B" w:rsidRDefault="00C8070B" w:rsidP="00C8070B">
      <w:pPr>
        <w:pStyle w:val="a3"/>
        <w:numPr>
          <w:ilvl w:val="0"/>
          <w:numId w:val="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Виды инструктажей по охране труда и технике безопасности.</w:t>
      </w:r>
    </w:p>
    <w:p w:rsidR="00C8070B" w:rsidRPr="00C8070B" w:rsidRDefault="00C8070B" w:rsidP="00C8070B">
      <w:pPr>
        <w:pStyle w:val="a3"/>
        <w:numPr>
          <w:ilvl w:val="0"/>
          <w:numId w:val="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Действия на случай обнаружения пожара в кабинете.</w:t>
      </w:r>
    </w:p>
    <w:p w:rsidR="00C8070B" w:rsidRPr="00C8070B" w:rsidRDefault="00C8070B" w:rsidP="00C8070B">
      <w:pPr>
        <w:pStyle w:val="a3"/>
        <w:numPr>
          <w:ilvl w:val="0"/>
          <w:numId w:val="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ушибах и растяжениях.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№3.</w:t>
      </w:r>
    </w:p>
    <w:p w:rsidR="00C8070B" w:rsidRPr="00C8070B" w:rsidRDefault="00C8070B" w:rsidP="00C8070B">
      <w:pPr>
        <w:pStyle w:val="a3"/>
        <w:numPr>
          <w:ilvl w:val="0"/>
          <w:numId w:val="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Трудовой договор. Стороны, содержание и форма трудового договора.</w:t>
      </w:r>
    </w:p>
    <w:p w:rsidR="00C8070B" w:rsidRPr="00C8070B" w:rsidRDefault="00C8070B" w:rsidP="00C8070B">
      <w:pPr>
        <w:pStyle w:val="a3"/>
        <w:numPr>
          <w:ilvl w:val="0"/>
          <w:numId w:val="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Должностные обязанности работника по технике безопасности на рабочем месте. </w:t>
      </w:r>
    </w:p>
    <w:p w:rsidR="00C8070B" w:rsidRPr="00C8070B" w:rsidRDefault="00C8070B" w:rsidP="00C8070B">
      <w:pPr>
        <w:pStyle w:val="a3"/>
        <w:numPr>
          <w:ilvl w:val="0"/>
          <w:numId w:val="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Способы освобождения от действия электрического тока.</w:t>
      </w:r>
    </w:p>
    <w:p w:rsidR="00C8070B" w:rsidRPr="00C8070B" w:rsidRDefault="00C8070B" w:rsidP="00C8070B">
      <w:pPr>
        <w:pStyle w:val="a3"/>
        <w:numPr>
          <w:ilvl w:val="0"/>
          <w:numId w:val="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утоплении.</w:t>
      </w:r>
    </w:p>
    <w:p w:rsidR="00C8070B" w:rsidRDefault="00C8070B" w:rsidP="00C8070B">
      <w:pPr>
        <w:pStyle w:val="a3"/>
        <w:jc w:val="center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№4.</w:t>
      </w:r>
    </w:p>
    <w:p w:rsidR="00C8070B" w:rsidRPr="00C8070B" w:rsidRDefault="00C8070B" w:rsidP="00C8070B">
      <w:pPr>
        <w:pStyle w:val="a3"/>
        <w:numPr>
          <w:ilvl w:val="0"/>
          <w:numId w:val="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Ответственность за нарушения работниками требований законодательства о труде и правил по охране труда.</w:t>
      </w:r>
    </w:p>
    <w:p w:rsidR="00C8070B" w:rsidRPr="00C8070B" w:rsidRDefault="00C8070B" w:rsidP="00C8070B">
      <w:pPr>
        <w:pStyle w:val="a3"/>
        <w:numPr>
          <w:ilvl w:val="0"/>
          <w:numId w:val="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Санитарно-гигиенические требования к рабочему месту.</w:t>
      </w:r>
    </w:p>
    <w:p w:rsidR="00C8070B" w:rsidRPr="00C8070B" w:rsidRDefault="00C8070B" w:rsidP="00C8070B">
      <w:pPr>
        <w:pStyle w:val="a3"/>
        <w:numPr>
          <w:ilvl w:val="0"/>
          <w:numId w:val="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Электрический ток и шаговое напряжение. </w:t>
      </w:r>
    </w:p>
    <w:p w:rsidR="00C8070B" w:rsidRPr="00C8070B" w:rsidRDefault="00C8070B" w:rsidP="00C8070B">
      <w:pPr>
        <w:pStyle w:val="a3"/>
        <w:numPr>
          <w:ilvl w:val="0"/>
          <w:numId w:val="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Сведения, которые должны быть обязательно указаны в записке, вкладываемой в жгут, используемый для остановки кровотечения.</w:t>
      </w:r>
    </w:p>
    <w:p w:rsidR="00C8070B" w:rsidRDefault="00C8070B" w:rsidP="00C8070B">
      <w:pPr>
        <w:pStyle w:val="a3"/>
        <w:ind w:left="1069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№5.</w:t>
      </w:r>
    </w:p>
    <w:p w:rsidR="00C8070B" w:rsidRPr="00C8070B" w:rsidRDefault="00C8070B" w:rsidP="00C8070B">
      <w:pPr>
        <w:pStyle w:val="a3"/>
        <w:numPr>
          <w:ilvl w:val="0"/>
          <w:numId w:val="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Расторжение трудового договора, гарантии и компенсации работникам.</w:t>
      </w:r>
    </w:p>
    <w:p w:rsidR="00C8070B" w:rsidRPr="00C8070B" w:rsidRDefault="00C8070B" w:rsidP="00C8070B">
      <w:pPr>
        <w:pStyle w:val="a3"/>
        <w:numPr>
          <w:ilvl w:val="0"/>
          <w:numId w:val="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Должностные обязанности работника по охране труда при завершении работы.</w:t>
      </w:r>
    </w:p>
    <w:p w:rsidR="00C8070B" w:rsidRPr="00C8070B" w:rsidRDefault="00C8070B" w:rsidP="00C8070B">
      <w:pPr>
        <w:pStyle w:val="a3"/>
        <w:numPr>
          <w:ilvl w:val="0"/>
          <w:numId w:val="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Виды травм от действия электрического тока </w:t>
      </w:r>
    </w:p>
    <w:p w:rsidR="00C8070B" w:rsidRPr="00C8070B" w:rsidRDefault="00C8070B" w:rsidP="00C8070B">
      <w:pPr>
        <w:pStyle w:val="a3"/>
        <w:numPr>
          <w:ilvl w:val="0"/>
          <w:numId w:val="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Искусственное дыхание.</w:t>
      </w:r>
    </w:p>
    <w:p w:rsidR="00C8070B" w:rsidRPr="00C8070B" w:rsidRDefault="00C8070B" w:rsidP="00C8070B">
      <w:pPr>
        <w:pStyle w:val="a3"/>
        <w:ind w:left="1069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№6.</w:t>
      </w:r>
    </w:p>
    <w:p w:rsidR="00C8070B" w:rsidRPr="00C8070B" w:rsidRDefault="00C8070B" w:rsidP="00C8070B">
      <w:pPr>
        <w:pStyle w:val="a3"/>
        <w:numPr>
          <w:ilvl w:val="0"/>
          <w:numId w:val="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Поощрения за труд. Дисциплинарные взыскания.</w:t>
      </w:r>
    </w:p>
    <w:p w:rsidR="00C8070B" w:rsidRPr="00C8070B" w:rsidRDefault="00C8070B" w:rsidP="00C8070B">
      <w:pPr>
        <w:pStyle w:val="a3"/>
        <w:numPr>
          <w:ilvl w:val="0"/>
          <w:numId w:val="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Требования к помещениям, оборудованию, инструменту и меры безо</w:t>
      </w:r>
      <w:r w:rsidRPr="00C8070B">
        <w:rPr>
          <w:w w:val="106"/>
          <w:sz w:val="22"/>
          <w:szCs w:val="22"/>
        </w:rPr>
        <w:softHyphen/>
        <w:t>пасности перед началом работы.</w:t>
      </w:r>
    </w:p>
    <w:p w:rsidR="00C8070B" w:rsidRPr="00C8070B" w:rsidRDefault="00C8070B" w:rsidP="00C8070B">
      <w:pPr>
        <w:pStyle w:val="a3"/>
        <w:numPr>
          <w:ilvl w:val="0"/>
          <w:numId w:val="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Порядок вызова пожарной команды.</w:t>
      </w:r>
    </w:p>
    <w:p w:rsidR="00C8070B" w:rsidRPr="00C8070B" w:rsidRDefault="00C8070B" w:rsidP="00C8070B">
      <w:pPr>
        <w:pStyle w:val="a3"/>
        <w:numPr>
          <w:ilvl w:val="0"/>
          <w:numId w:val="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Первая помощь при обмороке.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№7.</w:t>
      </w:r>
    </w:p>
    <w:p w:rsidR="00C8070B" w:rsidRPr="00C8070B" w:rsidRDefault="00C8070B" w:rsidP="00C8070B">
      <w:pPr>
        <w:pStyle w:val="a3"/>
        <w:numPr>
          <w:ilvl w:val="0"/>
          <w:numId w:val="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Коллективный договор, порядок его заключения и ответственность сторон по его выполнению.</w:t>
      </w:r>
    </w:p>
    <w:p w:rsidR="00C8070B" w:rsidRPr="00C8070B" w:rsidRDefault="00C8070B" w:rsidP="00C8070B">
      <w:pPr>
        <w:pStyle w:val="a3"/>
        <w:numPr>
          <w:ilvl w:val="0"/>
          <w:numId w:val="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Требования безопасности при использовании технических средств на рабочем месте.</w:t>
      </w:r>
    </w:p>
    <w:p w:rsidR="00C8070B" w:rsidRPr="00C8070B" w:rsidRDefault="00C8070B" w:rsidP="00C8070B">
      <w:pPr>
        <w:pStyle w:val="a3"/>
        <w:numPr>
          <w:ilvl w:val="0"/>
          <w:numId w:val="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Системы противопожарного водоснабжения.</w:t>
      </w:r>
    </w:p>
    <w:p w:rsidR="00C8070B" w:rsidRPr="00C8070B" w:rsidRDefault="00C8070B" w:rsidP="00C8070B">
      <w:pPr>
        <w:pStyle w:val="a3"/>
        <w:numPr>
          <w:ilvl w:val="0"/>
          <w:numId w:val="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Непрямой массаж сердца.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№8.</w:t>
      </w:r>
    </w:p>
    <w:p w:rsidR="00C8070B" w:rsidRPr="00C8070B" w:rsidRDefault="00C8070B" w:rsidP="00C8070B">
      <w:pPr>
        <w:pStyle w:val="a3"/>
        <w:numPr>
          <w:ilvl w:val="0"/>
          <w:numId w:val="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Комиссия по трудовым спорам и ее компетенция.</w:t>
      </w:r>
    </w:p>
    <w:p w:rsidR="00C8070B" w:rsidRPr="00C8070B" w:rsidRDefault="00C8070B" w:rsidP="00C8070B">
      <w:pPr>
        <w:pStyle w:val="a3"/>
        <w:numPr>
          <w:ilvl w:val="0"/>
          <w:numId w:val="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lastRenderedPageBreak/>
        <w:t>Требования к помещениям, оборудованию, инструменту и меры безо</w:t>
      </w:r>
      <w:r w:rsidRPr="00C8070B">
        <w:rPr>
          <w:w w:val="106"/>
          <w:sz w:val="22"/>
          <w:szCs w:val="22"/>
        </w:rPr>
        <w:softHyphen/>
        <w:t>пасности перед началом работы.</w:t>
      </w:r>
    </w:p>
    <w:p w:rsidR="00C8070B" w:rsidRPr="00C8070B" w:rsidRDefault="00C8070B" w:rsidP="00C8070B">
      <w:pPr>
        <w:pStyle w:val="a3"/>
        <w:numPr>
          <w:ilvl w:val="0"/>
          <w:numId w:val="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Первичные средства пожа</w:t>
      </w:r>
      <w:r w:rsidRPr="00C8070B">
        <w:rPr>
          <w:w w:val="106"/>
          <w:sz w:val="22"/>
          <w:szCs w:val="22"/>
        </w:rPr>
        <w:softHyphen/>
        <w:t>ротушения, нормы обеспечения ими, порядок их проверки и перезарядки.</w:t>
      </w:r>
    </w:p>
    <w:p w:rsidR="00C8070B" w:rsidRPr="00C8070B" w:rsidRDefault="00C8070B" w:rsidP="00C8070B">
      <w:pPr>
        <w:pStyle w:val="a3"/>
        <w:numPr>
          <w:ilvl w:val="0"/>
          <w:numId w:val="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Инородные тела, попавшие в глаз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№9.</w:t>
      </w:r>
    </w:p>
    <w:p w:rsidR="00C8070B" w:rsidRPr="00C8070B" w:rsidRDefault="00C8070B" w:rsidP="00C8070B">
      <w:pPr>
        <w:pStyle w:val="a3"/>
        <w:numPr>
          <w:ilvl w:val="0"/>
          <w:numId w:val="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Особенности регулирования труда женщин.</w:t>
      </w:r>
    </w:p>
    <w:p w:rsidR="00C8070B" w:rsidRPr="00C8070B" w:rsidRDefault="00C8070B" w:rsidP="00C8070B">
      <w:pPr>
        <w:pStyle w:val="a3"/>
        <w:numPr>
          <w:ilvl w:val="0"/>
          <w:numId w:val="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Должностные обязанности работника по охране труда при завершении работы.</w:t>
      </w:r>
    </w:p>
    <w:p w:rsidR="00C8070B" w:rsidRPr="00C8070B" w:rsidRDefault="00C8070B" w:rsidP="00C8070B">
      <w:pPr>
        <w:pStyle w:val="a3"/>
        <w:numPr>
          <w:ilvl w:val="0"/>
          <w:numId w:val="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Техника безопасности при работе с ручным электроинструментом.</w:t>
      </w:r>
    </w:p>
    <w:p w:rsidR="00C8070B" w:rsidRPr="00C8070B" w:rsidRDefault="00C8070B" w:rsidP="00C8070B">
      <w:pPr>
        <w:pStyle w:val="a3"/>
        <w:numPr>
          <w:ilvl w:val="0"/>
          <w:numId w:val="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Помощь при порезах и ушибах: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№10.</w:t>
      </w:r>
    </w:p>
    <w:p w:rsidR="00C8070B" w:rsidRPr="00C8070B" w:rsidRDefault="00C8070B" w:rsidP="00C8070B">
      <w:pPr>
        <w:pStyle w:val="a3"/>
        <w:numPr>
          <w:ilvl w:val="0"/>
          <w:numId w:val="1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Особенности регулирования труда работников в возрасте до 18 лет.</w:t>
      </w:r>
    </w:p>
    <w:p w:rsidR="00C8070B" w:rsidRPr="00C8070B" w:rsidRDefault="00C8070B" w:rsidP="00C8070B">
      <w:pPr>
        <w:pStyle w:val="a3"/>
        <w:numPr>
          <w:ilvl w:val="0"/>
          <w:numId w:val="1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Санитарно-гигиенические требования к рабочему месту.</w:t>
      </w:r>
    </w:p>
    <w:p w:rsidR="00C8070B" w:rsidRPr="00C8070B" w:rsidRDefault="00C8070B" w:rsidP="00C8070B">
      <w:pPr>
        <w:pStyle w:val="a3"/>
        <w:numPr>
          <w:ilvl w:val="0"/>
          <w:numId w:val="1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В каких случаях может произойти явления самовоспламенения или самовозгорания?</w:t>
      </w:r>
    </w:p>
    <w:p w:rsidR="00C8070B" w:rsidRPr="00C8070B" w:rsidRDefault="00C8070B" w:rsidP="00C8070B">
      <w:pPr>
        <w:pStyle w:val="a3"/>
        <w:numPr>
          <w:ilvl w:val="0"/>
          <w:numId w:val="1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отморожениях.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№11.</w:t>
      </w:r>
    </w:p>
    <w:p w:rsidR="00C8070B" w:rsidRPr="00C8070B" w:rsidRDefault="00C8070B" w:rsidP="00C8070B">
      <w:pPr>
        <w:pStyle w:val="a3"/>
        <w:numPr>
          <w:ilvl w:val="0"/>
          <w:numId w:val="1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Нормативные правовые акты по охране труда.</w:t>
      </w:r>
    </w:p>
    <w:p w:rsidR="00C8070B" w:rsidRPr="00C8070B" w:rsidRDefault="00C8070B" w:rsidP="00C8070B">
      <w:pPr>
        <w:pStyle w:val="a3"/>
        <w:numPr>
          <w:ilvl w:val="0"/>
          <w:numId w:val="1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Действие работника получившего травму на производстве.</w:t>
      </w:r>
    </w:p>
    <w:p w:rsidR="00C8070B" w:rsidRPr="00C8070B" w:rsidRDefault="00C8070B" w:rsidP="00C8070B">
      <w:pPr>
        <w:pStyle w:val="a3"/>
        <w:numPr>
          <w:ilvl w:val="0"/>
          <w:numId w:val="1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Огнетушитель. Порядок применения при тушении пожара.</w:t>
      </w:r>
    </w:p>
    <w:p w:rsidR="00C8070B" w:rsidRPr="00C8070B" w:rsidRDefault="00C8070B" w:rsidP="00C8070B">
      <w:pPr>
        <w:pStyle w:val="a3"/>
        <w:numPr>
          <w:ilvl w:val="0"/>
          <w:numId w:val="11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Первая помощь при попадании инородного тела в горло.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№12.</w:t>
      </w:r>
    </w:p>
    <w:p w:rsidR="00C8070B" w:rsidRPr="00C8070B" w:rsidRDefault="00C8070B" w:rsidP="00C8070B">
      <w:pPr>
        <w:pStyle w:val="a3"/>
        <w:numPr>
          <w:ilvl w:val="0"/>
          <w:numId w:val="1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Обязанности работодателя по обеспечению охраны труда в учреждении образования.</w:t>
      </w:r>
    </w:p>
    <w:p w:rsidR="00C8070B" w:rsidRPr="00C8070B" w:rsidRDefault="00C8070B" w:rsidP="00C8070B">
      <w:pPr>
        <w:pStyle w:val="a3"/>
        <w:numPr>
          <w:ilvl w:val="0"/>
          <w:numId w:val="1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Действие работника получившего травму на производстве.</w:t>
      </w:r>
    </w:p>
    <w:p w:rsidR="00C8070B" w:rsidRPr="00C8070B" w:rsidRDefault="00C8070B" w:rsidP="00C8070B">
      <w:pPr>
        <w:pStyle w:val="a3"/>
        <w:numPr>
          <w:ilvl w:val="0"/>
          <w:numId w:val="1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Порядок вызова пожарной команды.</w:t>
      </w:r>
    </w:p>
    <w:p w:rsidR="00C8070B" w:rsidRPr="00C8070B" w:rsidRDefault="00C8070B" w:rsidP="00C8070B">
      <w:pPr>
        <w:pStyle w:val="a3"/>
        <w:numPr>
          <w:ilvl w:val="0"/>
          <w:numId w:val="12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ожогах.</w:t>
      </w:r>
    </w:p>
    <w:p w:rsidR="00C8070B" w:rsidRPr="00C8070B" w:rsidRDefault="00C8070B" w:rsidP="00C8070B">
      <w:pPr>
        <w:pStyle w:val="a3"/>
        <w:rPr>
          <w:sz w:val="22"/>
          <w:szCs w:val="22"/>
        </w:rPr>
      </w:pPr>
    </w:p>
    <w:p w:rsidR="00C8070B" w:rsidRPr="00C8070B" w:rsidRDefault="00C8070B" w:rsidP="00C8070B">
      <w:pPr>
        <w:pStyle w:val="a3"/>
        <w:tabs>
          <w:tab w:val="left" w:pos="3120"/>
        </w:tabs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№13.</w:t>
      </w:r>
    </w:p>
    <w:p w:rsidR="00C8070B" w:rsidRPr="00C8070B" w:rsidRDefault="00C8070B" w:rsidP="00C8070B">
      <w:pPr>
        <w:pStyle w:val="a3"/>
        <w:numPr>
          <w:ilvl w:val="0"/>
          <w:numId w:val="1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Право и гарантии права работника на охрану труда.</w:t>
      </w:r>
    </w:p>
    <w:p w:rsidR="00C8070B" w:rsidRPr="00C8070B" w:rsidRDefault="00C8070B" w:rsidP="00C8070B">
      <w:pPr>
        <w:pStyle w:val="a3"/>
        <w:numPr>
          <w:ilvl w:val="0"/>
          <w:numId w:val="1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Должностные обязанности работника по технике безопасности на рабочем месте.</w:t>
      </w:r>
    </w:p>
    <w:p w:rsidR="00C8070B" w:rsidRPr="00C8070B" w:rsidRDefault="00C8070B" w:rsidP="00C8070B">
      <w:pPr>
        <w:pStyle w:val="a3"/>
        <w:numPr>
          <w:ilvl w:val="0"/>
          <w:numId w:val="1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План эвакуации в случае возникновения пожара. </w:t>
      </w:r>
    </w:p>
    <w:p w:rsidR="00C8070B" w:rsidRPr="00C8070B" w:rsidRDefault="00C8070B" w:rsidP="00C8070B">
      <w:pPr>
        <w:pStyle w:val="a3"/>
        <w:numPr>
          <w:ilvl w:val="0"/>
          <w:numId w:val="13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Первая помощь при попадании инородного тела под кожу.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№14.</w:t>
      </w:r>
    </w:p>
    <w:p w:rsidR="00C8070B" w:rsidRPr="00C8070B" w:rsidRDefault="00C8070B" w:rsidP="00C8070B">
      <w:pPr>
        <w:pStyle w:val="a3"/>
        <w:numPr>
          <w:ilvl w:val="0"/>
          <w:numId w:val="1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Комиссия по охране труда, ее задачи, функции и права.</w:t>
      </w:r>
    </w:p>
    <w:p w:rsidR="00C8070B" w:rsidRPr="00C8070B" w:rsidRDefault="00C8070B" w:rsidP="00C8070B">
      <w:pPr>
        <w:pStyle w:val="a3"/>
        <w:numPr>
          <w:ilvl w:val="0"/>
          <w:numId w:val="1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Виды инструктажей по охране труда и технике безопасности.</w:t>
      </w:r>
    </w:p>
    <w:p w:rsidR="00C8070B" w:rsidRPr="00C8070B" w:rsidRDefault="00C8070B" w:rsidP="00C8070B">
      <w:pPr>
        <w:pStyle w:val="a3"/>
        <w:numPr>
          <w:ilvl w:val="0"/>
          <w:numId w:val="1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Действия работ</w:t>
      </w:r>
      <w:r w:rsidRPr="00C8070B">
        <w:rPr>
          <w:w w:val="106"/>
          <w:sz w:val="22"/>
          <w:szCs w:val="22"/>
        </w:rPr>
        <w:softHyphen/>
        <w:t xml:space="preserve">ников, учащихся при пожаре. </w:t>
      </w:r>
    </w:p>
    <w:p w:rsidR="00C8070B" w:rsidRPr="00C8070B" w:rsidRDefault="00C8070B" w:rsidP="00C8070B">
      <w:pPr>
        <w:pStyle w:val="a3"/>
        <w:numPr>
          <w:ilvl w:val="0"/>
          <w:numId w:val="14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Аптечка первой помощи. Состав аптечки, правила хранения, пользования и пополнения.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№15.</w:t>
      </w:r>
    </w:p>
    <w:p w:rsidR="00C8070B" w:rsidRPr="00C8070B" w:rsidRDefault="00C8070B" w:rsidP="00C8070B">
      <w:pPr>
        <w:pStyle w:val="a3"/>
        <w:numPr>
          <w:ilvl w:val="0"/>
          <w:numId w:val="2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Виды и задачи инструктажей по охране труда.</w:t>
      </w:r>
    </w:p>
    <w:p w:rsidR="00C8070B" w:rsidRPr="00C8070B" w:rsidRDefault="00C8070B" w:rsidP="00C8070B">
      <w:pPr>
        <w:pStyle w:val="a3"/>
        <w:numPr>
          <w:ilvl w:val="0"/>
          <w:numId w:val="2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Требования безопасности перед началом работы.</w:t>
      </w:r>
    </w:p>
    <w:p w:rsidR="00C8070B" w:rsidRPr="00C8070B" w:rsidRDefault="00C8070B" w:rsidP="00C8070B">
      <w:pPr>
        <w:pStyle w:val="a3"/>
        <w:numPr>
          <w:ilvl w:val="0"/>
          <w:numId w:val="2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Добровольная пожар</w:t>
      </w:r>
      <w:r w:rsidRPr="00C8070B">
        <w:rPr>
          <w:w w:val="106"/>
          <w:sz w:val="22"/>
          <w:szCs w:val="22"/>
        </w:rPr>
        <w:softHyphen/>
        <w:t>ная дружина, ее задачи.</w:t>
      </w:r>
    </w:p>
    <w:p w:rsidR="00C8070B" w:rsidRPr="00C8070B" w:rsidRDefault="00C8070B" w:rsidP="00C8070B">
      <w:pPr>
        <w:pStyle w:val="a3"/>
        <w:numPr>
          <w:ilvl w:val="0"/>
          <w:numId w:val="20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Первая помощь при тепловом (солнечном) ударе.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№16.</w:t>
      </w:r>
    </w:p>
    <w:p w:rsidR="00C8070B" w:rsidRPr="00C8070B" w:rsidRDefault="00C8070B" w:rsidP="00C8070B">
      <w:pPr>
        <w:pStyle w:val="a3"/>
        <w:numPr>
          <w:ilvl w:val="0"/>
          <w:numId w:val="1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Санитарно-бытовое обеспечение работников.</w:t>
      </w:r>
    </w:p>
    <w:p w:rsidR="00C8070B" w:rsidRPr="00C8070B" w:rsidRDefault="00C8070B" w:rsidP="00C8070B">
      <w:pPr>
        <w:pStyle w:val="a3"/>
        <w:numPr>
          <w:ilvl w:val="0"/>
          <w:numId w:val="1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Должностные обязанности работника по технике безопасности на рабочем месте.</w:t>
      </w:r>
    </w:p>
    <w:p w:rsidR="00C8070B" w:rsidRPr="00C8070B" w:rsidRDefault="00C8070B" w:rsidP="00C8070B">
      <w:pPr>
        <w:pStyle w:val="a3"/>
        <w:numPr>
          <w:ilvl w:val="0"/>
          <w:numId w:val="1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Порядок вызова пожарной команды.</w:t>
      </w:r>
    </w:p>
    <w:p w:rsidR="00C8070B" w:rsidRPr="00C8070B" w:rsidRDefault="00C8070B" w:rsidP="00C8070B">
      <w:pPr>
        <w:pStyle w:val="a3"/>
        <w:numPr>
          <w:ilvl w:val="0"/>
          <w:numId w:val="15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кровотечении из носа.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lastRenderedPageBreak/>
        <w:t>БИЛЕТ №17.</w:t>
      </w:r>
    </w:p>
    <w:p w:rsidR="00C8070B" w:rsidRPr="00C8070B" w:rsidRDefault="00C8070B" w:rsidP="00C8070B">
      <w:pPr>
        <w:pStyle w:val="a3"/>
        <w:numPr>
          <w:ilvl w:val="0"/>
          <w:numId w:val="1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Организация предварительных и периодических медицинских осмотров работников.</w:t>
      </w:r>
    </w:p>
    <w:p w:rsidR="00C8070B" w:rsidRPr="00C8070B" w:rsidRDefault="00C8070B" w:rsidP="00C8070B">
      <w:pPr>
        <w:pStyle w:val="a3"/>
        <w:numPr>
          <w:ilvl w:val="0"/>
          <w:numId w:val="1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Требования безопасности при использовании технических средств на рабочем месте.</w:t>
      </w:r>
    </w:p>
    <w:p w:rsidR="00C8070B" w:rsidRPr="00C8070B" w:rsidRDefault="00C8070B" w:rsidP="00C8070B">
      <w:pPr>
        <w:pStyle w:val="a3"/>
        <w:numPr>
          <w:ilvl w:val="0"/>
          <w:numId w:val="1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Пожарная  безопасность при проведении новогодних мероприятий</w:t>
      </w:r>
    </w:p>
    <w:p w:rsidR="00C8070B" w:rsidRPr="00C8070B" w:rsidRDefault="00C8070B" w:rsidP="00C8070B">
      <w:pPr>
        <w:pStyle w:val="a3"/>
        <w:numPr>
          <w:ilvl w:val="0"/>
          <w:numId w:val="16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ушибах и растяжениях.</w:t>
      </w:r>
    </w:p>
    <w:p w:rsidR="00C8070B" w:rsidRPr="00C8070B" w:rsidRDefault="00C8070B" w:rsidP="00C8070B">
      <w:pPr>
        <w:pStyle w:val="a3"/>
        <w:ind w:left="1069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№18.</w:t>
      </w:r>
    </w:p>
    <w:p w:rsidR="00C8070B" w:rsidRPr="00C8070B" w:rsidRDefault="00C8070B" w:rsidP="00C8070B">
      <w:pPr>
        <w:pStyle w:val="a3"/>
        <w:numPr>
          <w:ilvl w:val="0"/>
          <w:numId w:val="1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Порядок расследования, оформления и учета несчастных случаев на производстве.</w:t>
      </w:r>
    </w:p>
    <w:p w:rsidR="00C8070B" w:rsidRPr="00C8070B" w:rsidRDefault="00C8070B" w:rsidP="00C8070B">
      <w:pPr>
        <w:pStyle w:val="a3"/>
        <w:numPr>
          <w:ilvl w:val="0"/>
          <w:numId w:val="1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Действие работника получившего травму на производстве.</w:t>
      </w:r>
    </w:p>
    <w:p w:rsidR="00C8070B" w:rsidRPr="00C8070B" w:rsidRDefault="00C8070B" w:rsidP="00C8070B">
      <w:pPr>
        <w:pStyle w:val="a3"/>
        <w:numPr>
          <w:ilvl w:val="0"/>
          <w:numId w:val="1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 xml:space="preserve">Средства связи и оповещения о пожаре, существующие на объекте, места размещения телефонов, приспособление для подачи   звуковых сигналов пожарной тревоги. </w:t>
      </w:r>
    </w:p>
    <w:p w:rsidR="00C8070B" w:rsidRPr="00C8070B" w:rsidRDefault="00C8070B" w:rsidP="00C8070B">
      <w:pPr>
        <w:pStyle w:val="a3"/>
        <w:numPr>
          <w:ilvl w:val="0"/>
          <w:numId w:val="17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Содержание аптечки первой помощи и назначение лекарственных препаратов</w:t>
      </w:r>
    </w:p>
    <w:p w:rsidR="00C8070B" w:rsidRPr="00C8070B" w:rsidRDefault="00C8070B" w:rsidP="00C8070B">
      <w:pPr>
        <w:pStyle w:val="a3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№19.</w:t>
      </w:r>
    </w:p>
    <w:p w:rsidR="00C8070B" w:rsidRPr="00C8070B" w:rsidRDefault="00C8070B" w:rsidP="00C8070B">
      <w:pPr>
        <w:pStyle w:val="a3"/>
        <w:numPr>
          <w:ilvl w:val="0"/>
          <w:numId w:val="1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Ответственность работодателей и должностных лиц за нарушения законодательства по охране труда.</w:t>
      </w:r>
    </w:p>
    <w:p w:rsidR="00C8070B" w:rsidRPr="00C8070B" w:rsidRDefault="00C8070B" w:rsidP="00C8070B">
      <w:pPr>
        <w:pStyle w:val="a3"/>
        <w:numPr>
          <w:ilvl w:val="0"/>
          <w:numId w:val="1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Меры безопасности при проведении ремонтных работ, при работе на высоте.</w:t>
      </w:r>
    </w:p>
    <w:p w:rsidR="00C8070B" w:rsidRPr="00C8070B" w:rsidRDefault="00C8070B" w:rsidP="00C8070B">
      <w:pPr>
        <w:pStyle w:val="a3"/>
        <w:numPr>
          <w:ilvl w:val="0"/>
          <w:numId w:val="1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Действие электрического тока на организм человека.</w:t>
      </w:r>
    </w:p>
    <w:p w:rsidR="00C8070B" w:rsidRPr="00C8070B" w:rsidRDefault="00C8070B" w:rsidP="00C8070B">
      <w:pPr>
        <w:pStyle w:val="a3"/>
        <w:numPr>
          <w:ilvl w:val="0"/>
          <w:numId w:val="18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отравлении.</w:t>
      </w:r>
    </w:p>
    <w:p w:rsidR="00C8070B" w:rsidRPr="00C8070B" w:rsidRDefault="00C8070B" w:rsidP="00C8070B">
      <w:pPr>
        <w:pStyle w:val="a3"/>
        <w:ind w:left="1069"/>
        <w:rPr>
          <w:w w:val="106"/>
          <w:sz w:val="22"/>
          <w:szCs w:val="22"/>
        </w:rPr>
      </w:pPr>
    </w:p>
    <w:p w:rsidR="00C8070B" w:rsidRPr="00C8070B" w:rsidRDefault="00C8070B" w:rsidP="00C8070B">
      <w:pPr>
        <w:pStyle w:val="a3"/>
        <w:jc w:val="center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БИЛЕТ №20.</w:t>
      </w:r>
    </w:p>
    <w:p w:rsidR="00C8070B" w:rsidRPr="00C8070B" w:rsidRDefault="00C8070B" w:rsidP="00C8070B">
      <w:pPr>
        <w:pStyle w:val="a3"/>
        <w:numPr>
          <w:ilvl w:val="0"/>
          <w:numId w:val="1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Общественный контроль за организацией охраны труда.</w:t>
      </w:r>
    </w:p>
    <w:p w:rsidR="00C8070B" w:rsidRPr="00C8070B" w:rsidRDefault="00C8070B" w:rsidP="00C8070B">
      <w:pPr>
        <w:pStyle w:val="a3"/>
        <w:numPr>
          <w:ilvl w:val="0"/>
          <w:numId w:val="1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Меры безопасности при проведении ремонтных работ, при работе на высоте.</w:t>
      </w:r>
    </w:p>
    <w:p w:rsidR="00C8070B" w:rsidRPr="00C8070B" w:rsidRDefault="00C8070B" w:rsidP="00C8070B">
      <w:pPr>
        <w:pStyle w:val="a3"/>
        <w:numPr>
          <w:ilvl w:val="0"/>
          <w:numId w:val="19"/>
        </w:numPr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Меры предосторожности во время грозы.</w:t>
      </w:r>
    </w:p>
    <w:p w:rsidR="00C8070B" w:rsidRPr="00C8070B" w:rsidRDefault="00C8070B" w:rsidP="00C8070B">
      <w:pPr>
        <w:pStyle w:val="a3"/>
        <w:numPr>
          <w:ilvl w:val="0"/>
          <w:numId w:val="19"/>
        </w:numPr>
        <w:jc w:val="both"/>
        <w:rPr>
          <w:w w:val="106"/>
          <w:sz w:val="22"/>
          <w:szCs w:val="22"/>
        </w:rPr>
      </w:pPr>
      <w:r w:rsidRPr="00C8070B">
        <w:rPr>
          <w:w w:val="106"/>
          <w:sz w:val="22"/>
          <w:szCs w:val="22"/>
        </w:rPr>
        <w:t>Оказание первой помощи при переломах и вывихах</w:t>
      </w:r>
    </w:p>
    <w:p w:rsidR="00C8070B" w:rsidRPr="00C8070B" w:rsidRDefault="00C8070B"/>
    <w:sectPr w:rsidR="00C8070B" w:rsidRPr="00C8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EBF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F7159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A3200"/>
    <w:multiLevelType w:val="hybridMultilevel"/>
    <w:tmpl w:val="E996D900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27F4D"/>
    <w:multiLevelType w:val="hybridMultilevel"/>
    <w:tmpl w:val="00620FD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568C1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93300"/>
    <w:multiLevelType w:val="hybridMultilevel"/>
    <w:tmpl w:val="00620FD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37337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029D8"/>
    <w:multiLevelType w:val="hybridMultilevel"/>
    <w:tmpl w:val="00620FD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3D1996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154344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67367D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F0AEE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563B37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F34A08"/>
    <w:multiLevelType w:val="hybridMultilevel"/>
    <w:tmpl w:val="E996D900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4C5987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B113D6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62B9F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B1012F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B4F4E"/>
    <w:multiLevelType w:val="hybridMultilevel"/>
    <w:tmpl w:val="6FE4EA16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1677B6"/>
    <w:multiLevelType w:val="hybridMultilevel"/>
    <w:tmpl w:val="5B4CD9FC"/>
    <w:lvl w:ilvl="0" w:tplc="1B9E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8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4"/>
  </w:num>
  <w:num w:numId="13">
    <w:abstractNumId w:val="19"/>
  </w:num>
  <w:num w:numId="14">
    <w:abstractNumId w:val="2"/>
  </w:num>
  <w:num w:numId="15">
    <w:abstractNumId w:val="10"/>
  </w:num>
  <w:num w:numId="16">
    <w:abstractNumId w:val="16"/>
  </w:num>
  <w:num w:numId="17">
    <w:abstractNumId w:val="6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0B"/>
    <w:rsid w:val="00C8070B"/>
    <w:rsid w:val="00D51917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8C1A9-2160-4E9A-ACB6-F15E35B2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7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C80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111</cp:lastModifiedBy>
  <cp:revision>2</cp:revision>
  <dcterms:created xsi:type="dcterms:W3CDTF">2022-11-07T14:15:00Z</dcterms:created>
  <dcterms:modified xsi:type="dcterms:W3CDTF">2022-11-07T14:15:00Z</dcterms:modified>
</cp:coreProperties>
</file>