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0"/>
          <w:szCs w:val="30"/>
          <w:lang w:eastAsia="ru-RU"/>
        </w:rPr>
        <w:t>ПОЛОЖЕНИЕ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0"/>
          <w:szCs w:val="30"/>
          <w:lang w:eastAsia="ru-RU"/>
        </w:rPr>
        <w:t>о «Родительском университете»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0"/>
          <w:szCs w:val="30"/>
          <w:lang w:eastAsia="ru-RU"/>
        </w:rPr>
        <w:t>государственного учреждения образования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0"/>
          <w:szCs w:val="30"/>
          <w:lang w:eastAsia="ru-RU"/>
        </w:rPr>
        <w:t>«Санаторная школа-интернат для детей с заболеваниями костно-мышечной системы и соединительной ткани г. Гомеля»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0"/>
          <w:szCs w:val="30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0"/>
          <w:szCs w:val="30"/>
          <w:lang w:eastAsia="ru-RU"/>
        </w:rPr>
        <w:t>1.Общие положения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1.1. «Родительский университет» является одной из форм работы с родителями (законными представителями) обучающихся. Это образовательный проект, направленный на формирование у родителей (законных представителей) обучающихся компетенций, позволяющих эффективно решать вопросы воспитания, развития и образования детей.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 xml:space="preserve">1.2. «Родительский университет» создаётся и функционирует при государственном учреждении образования «Санаторная школа-интернат для детей с заболеваниями костно-мышечной системы и соединительной ткани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г. Гомеля».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1.3. Работа «Родительского университета» строится в соответствии с данным Положением.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1.4. В работе «Родительского университета» на добровольной основе принимают участие родители (законные представители) обучающихся учреждения образования, педагогические работники и иные заинтересованные организации и ведомства.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0"/>
          <w:szCs w:val="30"/>
          <w:lang w:eastAsia="ru-RU"/>
        </w:rPr>
        <w:t>Цель и задачи «Родительского университета»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2.1. Целью Родительского университета является повышение психолого-педагогической компетентности родителей (законных представителей) в области воспитания и развития детей.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2.2. Для достижения и реализации цели предполагается решение следующих задач: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формирование у родителей (законных представителей) знаний о возрастных особенностях и потребностях детей и подростков;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расширение знаний родителей (законных представителей) о психологии семейных отношений;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повышение психолого-педагогической культуры родителей (законных представителей), вооружение их современными психолого-педагогическими знаниями о психическом, физическом, интеллектуальном развитии ребёнка на различных возрастных этапах его жизни;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формирование у родителей (законных представителей) осознанного отношения к родительству;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овладение эффективными технологиями и методами воспитания детей в семье;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развитие способности к рефлексивному поведению в процессе общения с детьми;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актуализация навыков эффективной коммуникации для гармонизации детско-родительских отношений;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развитие взаимопонимания, сотрудничества семьи и учреждения образования.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0"/>
          <w:szCs w:val="30"/>
          <w:lang w:eastAsia="ru-RU"/>
        </w:rPr>
        <w:t>Организационная структура «Родительского университета»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3.1. Родительский университет состоит из системы лекториев, тематика заседаний которых посвящена центральным проблемам воспитания с учётом закономерностей развития ребёнка в разные возрастные периоды: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 xml:space="preserve">для родителей учащихся </w:t>
      </w:r>
      <w:r>
        <w:rPr>
          <w:rFonts w:eastAsia="Times New Roman" w:cs="Times New Roman" w:ascii="Times New Roman" w:hAnsi="Times New Roman"/>
          <w:color w:val="000000"/>
          <w:sz w:val="30"/>
          <w:szCs w:val="30"/>
          <w:lang w:val="en-US" w:eastAsia="ru-RU"/>
        </w:rPr>
        <w:t>I</w:t>
      </w: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I-IV классов – «Мой ребёнок – младший школьник»;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для родителей учащихся V-IX   классов – «Мой ребёнок – подросток»;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3.2. Содержание работы «Родительского университета» формируется на основании запросов родителей и актуальных проблем семейного воспитания, на дифференцированной основе.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3.3. В рамках «Родительского университета» могут использоваться следующие формы работы: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прямые: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лекции, беседы, круглые столы, теоретические семинары, семинары-практикумы, тренинговые занятия, деловые игры, ролевые игры, родительские конференции, индивидуальные беседы и консультации;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дистанционные: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вебинары, on-line-консультации, on-line- опросы по различной тематике, создание буклетов, листовок и др.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0"/>
          <w:szCs w:val="30"/>
          <w:lang w:eastAsia="ru-RU"/>
        </w:rPr>
        <w:t>Ожидаемые результаты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val="be-BY"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4.1. Активизация родителей (законных представителей) как участников образовательных отношений, развитие социально-педагогического партнёрства семьи и учреждения образования</w:t>
      </w:r>
      <w:r>
        <w:rPr>
          <w:rFonts w:eastAsia="Times New Roman" w:cs="Times New Roman" w:ascii="Times New Roman" w:hAnsi="Times New Roman"/>
          <w:color w:val="000000"/>
          <w:sz w:val="30"/>
          <w:szCs w:val="30"/>
          <w:lang w:val="be-BY" w:eastAsia="ru-RU"/>
        </w:rPr>
        <w:t>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4.2. Повышение уровня педагогической компетентности родителей (законных представителей), создание благоприятных условий для воспитания и развития детей в семье.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4.3. Формирование нового типа родителя (законного представителя) – социально ответственного человека, активно участвующего в воспитании ребёнка.</w:t>
      </w:r>
    </w:p>
    <w:p>
      <w:pPr>
        <w:pStyle w:val="Normal"/>
        <w:shd w:val="clear" w:color="auto" w:fill="FFFFFF"/>
        <w:spacing w:lineRule="auto" w:line="240"/>
        <w:jc w:val="center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30"/>
          <w:szCs w:val="30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30"/>
          <w:szCs w:val="30"/>
          <w:lang w:eastAsia="ru-RU"/>
        </w:rPr>
        <w:t>ТЕМАТИЧЕСКИЙ ПЛАН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0"/>
          <w:szCs w:val="30"/>
          <w:lang w:eastAsia="ru-RU"/>
        </w:rPr>
        <w:t>РОДИТЕЛЬСКОГО УНИВЕРСИТЕТА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0"/>
          <w:szCs w:val="30"/>
          <w:lang w:eastAsia="ru-RU"/>
        </w:rPr>
        <w:t>I ступень – «Мой ребенок – младший школьник»</w:t>
      </w:r>
    </w:p>
    <w:p>
      <w:pPr>
        <w:pStyle w:val="Normal"/>
        <w:shd w:val="clear" w:color="auto" w:fill="FFFFFF"/>
        <w:spacing w:lineRule="auto" w:line="240"/>
        <w:jc w:val="center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для родителей учащихся </w:t>
      </w:r>
      <w:r>
        <w:rPr>
          <w:rFonts w:eastAsia="Times New Roman" w:cs="Times New Roman" w:ascii="Times New Roman" w:hAnsi="Times New Roman"/>
          <w:color w:val="000000"/>
          <w:sz w:val="30"/>
          <w:szCs w:val="30"/>
          <w:lang w:val="en-US" w:eastAsia="ru-RU"/>
        </w:rPr>
        <w:t>I</w:t>
      </w: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I-IV</w:t>
      </w:r>
      <w:r>
        <w:rPr>
          <w:rFonts w:eastAsia="Times New Roman" w:cs="Times New Roman" w:ascii="Times New Roman" w:hAnsi="Times New Roman"/>
          <w:color w:val="222222"/>
          <w:sz w:val="30"/>
          <w:szCs w:val="30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>классов</w:t>
      </w:r>
    </w:p>
    <w:tbl>
      <w:tblPr>
        <w:tblW w:w="5000" w:type="pct"/>
        <w:jc w:val="left"/>
        <w:tblInd w:w="0" w:type="dxa"/>
        <w:tblBorders>
          <w:top w:val="single" w:sz="6" w:space="0" w:color="0056A7"/>
          <w:left w:val="single" w:sz="6" w:space="0" w:color="0056A7"/>
          <w:bottom w:val="single" w:sz="18" w:space="0" w:color="0056A7"/>
          <w:right w:val="single" w:sz="6" w:space="0" w:color="0056A7"/>
          <w:insideH w:val="single" w:sz="18" w:space="0" w:color="0056A7"/>
          <w:insideV w:val="single" w:sz="6" w:space="0" w:color="0056A7"/>
        </w:tblBorders>
        <w:tblCellMar>
          <w:top w:w="120" w:type="dxa"/>
          <w:left w:w="112" w:type="dxa"/>
          <w:bottom w:w="120" w:type="dxa"/>
          <w:right w:w="120" w:type="dxa"/>
        </w:tblCellMar>
        <w:tblLook w:firstRow="1" w:noVBand="1" w:lastRow="0" w:firstColumn="1" w:lastColumn="0" w:noHBand="0" w:val="04a0"/>
      </w:tblPr>
      <w:tblGrid>
        <w:gridCol w:w="621"/>
        <w:gridCol w:w="3913"/>
        <w:gridCol w:w="1847"/>
        <w:gridCol w:w="1782"/>
        <w:gridCol w:w="64"/>
        <w:gridCol w:w="2239"/>
      </w:tblGrid>
      <w:tr>
        <w:trPr/>
        <w:tc>
          <w:tcPr>
            <w:tcW w:w="62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391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Темы занятий</w:t>
            </w:r>
          </w:p>
        </w:tc>
        <w:tc>
          <w:tcPr>
            <w:tcW w:w="18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Дата</w:t>
            </w:r>
          </w:p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проведения</w:t>
            </w:r>
          </w:p>
        </w:tc>
        <w:tc>
          <w:tcPr>
            <w:tcW w:w="184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Форма проведения</w:t>
            </w:r>
          </w:p>
        </w:tc>
        <w:tc>
          <w:tcPr>
            <w:tcW w:w="223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Ответственные</w:t>
            </w:r>
          </w:p>
        </w:tc>
      </w:tr>
      <w:tr>
        <w:trPr/>
        <w:tc>
          <w:tcPr>
            <w:tcW w:w="62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9845" w:type="dxa"/>
            <w:gridSpan w:val="5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30"/>
                <w:szCs w:val="30"/>
                <w:lang w:eastAsia="ru-RU"/>
              </w:rPr>
              <w:t>2-ой класс</w:t>
            </w:r>
          </w:p>
        </w:tc>
      </w:tr>
      <w:tr>
        <w:trPr/>
        <w:tc>
          <w:tcPr>
            <w:tcW w:w="62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1.1</w:t>
            </w:r>
          </w:p>
        </w:tc>
        <w:tc>
          <w:tcPr>
            <w:tcW w:w="391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Соблюдение режима дня – важное условие успешной учёбы ребенка.</w:t>
            </w:r>
          </w:p>
        </w:tc>
        <w:tc>
          <w:tcPr>
            <w:tcW w:w="18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09.09.2022</w:t>
            </w:r>
          </w:p>
        </w:tc>
        <w:tc>
          <w:tcPr>
            <w:tcW w:w="184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беседа</w:t>
            </w:r>
          </w:p>
        </w:tc>
        <w:tc>
          <w:tcPr>
            <w:tcW w:w="223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Воспитатели</w:t>
            </w:r>
          </w:p>
        </w:tc>
      </w:tr>
      <w:tr>
        <w:trPr/>
        <w:tc>
          <w:tcPr>
            <w:tcW w:w="62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1.2</w:t>
            </w:r>
          </w:p>
        </w:tc>
        <w:tc>
          <w:tcPr>
            <w:tcW w:w="391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Формирование здорового образа жизни учащихся младших классов.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Основные правила здорового образа жизни: рациональное питание, двигательная активность, положительные эмоции.</w:t>
            </w:r>
          </w:p>
        </w:tc>
        <w:tc>
          <w:tcPr>
            <w:tcW w:w="18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28.10.2022</w:t>
            </w:r>
          </w:p>
        </w:tc>
        <w:tc>
          <w:tcPr>
            <w:tcW w:w="184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семинар-практикум</w:t>
            </w:r>
          </w:p>
        </w:tc>
        <w:tc>
          <w:tcPr>
            <w:tcW w:w="223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Воспитатели, медицинский работник</w:t>
            </w:r>
          </w:p>
        </w:tc>
      </w:tr>
      <w:tr>
        <w:trPr/>
        <w:tc>
          <w:tcPr>
            <w:tcW w:w="62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1.3</w:t>
            </w:r>
          </w:p>
        </w:tc>
        <w:tc>
          <w:tcPr>
            <w:tcW w:w="391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Влияние внутрисемейных отношений на развитие личности и психическое здоровье ребенка</w:t>
            </w:r>
          </w:p>
        </w:tc>
        <w:tc>
          <w:tcPr>
            <w:tcW w:w="18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23.12.2022</w:t>
            </w:r>
          </w:p>
        </w:tc>
        <w:tc>
          <w:tcPr>
            <w:tcW w:w="184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семинар-практикум</w:t>
            </w:r>
          </w:p>
        </w:tc>
        <w:tc>
          <w:tcPr>
            <w:tcW w:w="223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62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1.4</w:t>
            </w:r>
          </w:p>
        </w:tc>
        <w:tc>
          <w:tcPr>
            <w:tcW w:w="391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Роль семьи в развитии работоспособности ученика.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Как научить современного ребенка трудиться</w:t>
            </w:r>
          </w:p>
        </w:tc>
        <w:tc>
          <w:tcPr>
            <w:tcW w:w="18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24.03.2023</w:t>
            </w:r>
          </w:p>
        </w:tc>
        <w:tc>
          <w:tcPr>
            <w:tcW w:w="184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круглый стол</w:t>
            </w:r>
          </w:p>
        </w:tc>
        <w:tc>
          <w:tcPr>
            <w:tcW w:w="223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 xml:space="preserve">Воспитатели </w:t>
            </w:r>
          </w:p>
        </w:tc>
      </w:tr>
      <w:tr>
        <w:trPr/>
        <w:tc>
          <w:tcPr>
            <w:tcW w:w="62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9845" w:type="dxa"/>
            <w:gridSpan w:val="5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30"/>
                <w:szCs w:val="30"/>
                <w:lang w:eastAsia="ru-RU"/>
              </w:rPr>
              <w:t>3-ий класс</w:t>
            </w:r>
          </w:p>
        </w:tc>
      </w:tr>
      <w:tr>
        <w:trPr/>
        <w:tc>
          <w:tcPr>
            <w:tcW w:w="62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2.1</w:t>
            </w:r>
          </w:p>
        </w:tc>
        <w:tc>
          <w:tcPr>
            <w:tcW w:w="391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8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09.09.2022</w:t>
            </w:r>
          </w:p>
        </w:tc>
        <w:tc>
          <w:tcPr>
            <w:tcW w:w="184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беседа</w:t>
            </w:r>
          </w:p>
        </w:tc>
        <w:tc>
          <w:tcPr>
            <w:tcW w:w="223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 xml:space="preserve">Воспитатели </w:t>
            </w:r>
          </w:p>
        </w:tc>
      </w:tr>
      <w:tr>
        <w:trPr/>
        <w:tc>
          <w:tcPr>
            <w:tcW w:w="62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2.2</w:t>
            </w:r>
          </w:p>
        </w:tc>
        <w:tc>
          <w:tcPr>
            <w:tcW w:w="391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Специфика развития восприятия, внимания, памяти, мышления у младших школьников.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Особенности межличностного общения.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Самооценка младших школьников.</w:t>
            </w:r>
          </w:p>
        </w:tc>
        <w:tc>
          <w:tcPr>
            <w:tcW w:w="18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28.10.2022</w:t>
            </w:r>
          </w:p>
        </w:tc>
        <w:tc>
          <w:tcPr>
            <w:tcW w:w="184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семинар-практикум</w:t>
            </w:r>
          </w:p>
        </w:tc>
        <w:tc>
          <w:tcPr>
            <w:tcW w:w="223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62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2.3</w:t>
            </w:r>
          </w:p>
        </w:tc>
        <w:tc>
          <w:tcPr>
            <w:tcW w:w="391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Формирование умений и навыков здорового образа жизни.</w:t>
            </w:r>
          </w:p>
        </w:tc>
        <w:tc>
          <w:tcPr>
            <w:tcW w:w="18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20.01.2023</w:t>
            </w:r>
          </w:p>
        </w:tc>
        <w:tc>
          <w:tcPr>
            <w:tcW w:w="184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дискуссия</w:t>
            </w:r>
          </w:p>
        </w:tc>
        <w:tc>
          <w:tcPr>
            <w:tcW w:w="223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Воспитатели, медицинский работник</w:t>
            </w:r>
          </w:p>
        </w:tc>
      </w:tr>
      <w:tr>
        <w:trPr/>
        <w:tc>
          <w:tcPr>
            <w:tcW w:w="62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2.4</w:t>
            </w:r>
          </w:p>
        </w:tc>
        <w:tc>
          <w:tcPr>
            <w:tcW w:w="391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Семья как система межличностных взаимодействий.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Влияние общения родителей с детьми на их полноценное развитие.</w:t>
            </w:r>
          </w:p>
        </w:tc>
        <w:tc>
          <w:tcPr>
            <w:tcW w:w="18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07.04.2023</w:t>
            </w:r>
          </w:p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</w:r>
          </w:p>
        </w:tc>
        <w:tc>
          <w:tcPr>
            <w:tcW w:w="184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семинар-практикум</w:t>
            </w:r>
          </w:p>
        </w:tc>
        <w:tc>
          <w:tcPr>
            <w:tcW w:w="223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 xml:space="preserve">Педагог-психолог, воспитатели </w:t>
            </w:r>
          </w:p>
        </w:tc>
      </w:tr>
      <w:tr>
        <w:trPr/>
        <w:tc>
          <w:tcPr>
            <w:tcW w:w="62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9845" w:type="dxa"/>
            <w:gridSpan w:val="5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30"/>
                <w:szCs w:val="30"/>
                <w:lang w:eastAsia="ru-RU"/>
              </w:rPr>
              <w:t>4-ый класс</w:t>
            </w:r>
          </w:p>
        </w:tc>
      </w:tr>
      <w:tr>
        <w:trPr/>
        <w:tc>
          <w:tcPr>
            <w:tcW w:w="62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3.1</w:t>
            </w:r>
          </w:p>
        </w:tc>
        <w:tc>
          <w:tcPr>
            <w:tcW w:w="391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Познавательная рефлексия: способность осознать причины учебных неудач и успехов.</w:t>
            </w:r>
          </w:p>
        </w:tc>
        <w:tc>
          <w:tcPr>
            <w:tcW w:w="18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30.09.2022</w:t>
            </w:r>
          </w:p>
        </w:tc>
        <w:tc>
          <w:tcPr>
            <w:tcW w:w="178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вебинар</w:t>
            </w:r>
          </w:p>
        </w:tc>
        <w:tc>
          <w:tcPr>
            <w:tcW w:w="2303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62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3.2</w:t>
            </w:r>
          </w:p>
        </w:tc>
        <w:tc>
          <w:tcPr>
            <w:tcW w:w="391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Воспитание культуры поведения и уважения к людям у учащихся.</w:t>
            </w:r>
          </w:p>
        </w:tc>
        <w:tc>
          <w:tcPr>
            <w:tcW w:w="18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09.12.2022</w:t>
            </w:r>
          </w:p>
        </w:tc>
        <w:tc>
          <w:tcPr>
            <w:tcW w:w="178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круглый стол</w:t>
            </w:r>
          </w:p>
        </w:tc>
        <w:tc>
          <w:tcPr>
            <w:tcW w:w="2303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 xml:space="preserve">Воспитатели, </w:t>
            </w:r>
          </w:p>
        </w:tc>
      </w:tr>
      <w:tr>
        <w:trPr/>
        <w:tc>
          <w:tcPr>
            <w:tcW w:w="62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3.3</w:t>
            </w:r>
          </w:p>
        </w:tc>
        <w:tc>
          <w:tcPr>
            <w:tcW w:w="391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Влияние компьютера на организм и личность ребенка.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Как правильно организовать работу школьника за компьютером.</w:t>
            </w:r>
          </w:p>
        </w:tc>
        <w:tc>
          <w:tcPr>
            <w:tcW w:w="18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10.02.2023</w:t>
            </w:r>
          </w:p>
        </w:tc>
        <w:tc>
          <w:tcPr>
            <w:tcW w:w="178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конферен-ция</w:t>
            </w:r>
          </w:p>
        </w:tc>
        <w:tc>
          <w:tcPr>
            <w:tcW w:w="2303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П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едагог-психолог</w:t>
            </w:r>
          </w:p>
        </w:tc>
      </w:tr>
      <w:tr>
        <w:trPr/>
        <w:tc>
          <w:tcPr>
            <w:tcW w:w="62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3.4</w:t>
            </w:r>
          </w:p>
        </w:tc>
        <w:tc>
          <w:tcPr>
            <w:tcW w:w="391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Как сохранить любовь к книге при информационной перегрузке в современном мире</w:t>
            </w:r>
          </w:p>
        </w:tc>
        <w:tc>
          <w:tcPr>
            <w:tcW w:w="18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26.05.2023</w:t>
            </w:r>
          </w:p>
        </w:tc>
        <w:tc>
          <w:tcPr>
            <w:tcW w:w="178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дискуссия</w:t>
            </w:r>
          </w:p>
        </w:tc>
        <w:tc>
          <w:tcPr>
            <w:tcW w:w="2303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 xml:space="preserve">Воспитатели 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  <w:t>ТЕМАТИЧЕСКИЙ ПЛАН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  <w:t>РОДИТЕЛЬСКОГО УНИВЕРСИТЕТА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  <w:t>II</w:t>
      </w:r>
      <w:r>
        <w:rPr>
          <w:rFonts w:eastAsia="Times New Roman" w:cs="Times New Roman" w:ascii="Times New Roman" w:hAnsi="Times New Roman"/>
          <w:color w:val="222222"/>
          <w:sz w:val="30"/>
          <w:szCs w:val="30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222222"/>
          <w:sz w:val="30"/>
          <w:szCs w:val="30"/>
          <w:lang w:eastAsia="ru-RU"/>
        </w:rPr>
        <w:t>ступень – «Мой ребенок – подросток»</w:t>
      </w:r>
    </w:p>
    <w:p>
      <w:pPr>
        <w:pStyle w:val="Normal"/>
        <w:shd w:val="clear" w:color="auto" w:fill="FFFFFF"/>
        <w:spacing w:lineRule="auto" w:line="240"/>
        <w:jc w:val="center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30"/>
          <w:szCs w:val="30"/>
          <w:lang w:eastAsia="ru-RU"/>
        </w:rPr>
        <w:t>для родителей учащихся V-IX классов</w:t>
      </w:r>
    </w:p>
    <w:tbl>
      <w:tblPr>
        <w:tblW w:w="5000" w:type="pct"/>
        <w:jc w:val="left"/>
        <w:tblInd w:w="0" w:type="dxa"/>
        <w:tblBorders>
          <w:top w:val="single" w:sz="6" w:space="0" w:color="0056A7"/>
          <w:left w:val="single" w:sz="6" w:space="0" w:color="0056A7"/>
          <w:bottom w:val="single" w:sz="18" w:space="0" w:color="0056A7"/>
          <w:right w:val="single" w:sz="6" w:space="0" w:color="0056A7"/>
          <w:insideH w:val="single" w:sz="18" w:space="0" w:color="0056A7"/>
          <w:insideV w:val="single" w:sz="6" w:space="0" w:color="0056A7"/>
        </w:tblBorders>
        <w:tblCellMar>
          <w:top w:w="120" w:type="dxa"/>
          <w:left w:w="112" w:type="dxa"/>
          <w:bottom w:w="120" w:type="dxa"/>
          <w:right w:w="120" w:type="dxa"/>
        </w:tblCellMar>
        <w:tblLook w:firstRow="1" w:noVBand="1" w:lastRow="0" w:firstColumn="1" w:lastColumn="0" w:noHBand="0" w:val="04a0"/>
      </w:tblPr>
      <w:tblGrid>
        <w:gridCol w:w="618"/>
        <w:gridCol w:w="3945"/>
        <w:gridCol w:w="1752"/>
        <w:gridCol w:w="1930"/>
        <w:gridCol w:w="42"/>
        <w:gridCol w:w="2179"/>
      </w:tblGrid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394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75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Дата</w:t>
            </w:r>
          </w:p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проведения</w:t>
            </w:r>
          </w:p>
        </w:tc>
        <w:tc>
          <w:tcPr>
            <w:tcW w:w="193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Форма проведения</w:t>
            </w:r>
          </w:p>
        </w:tc>
        <w:tc>
          <w:tcPr>
            <w:tcW w:w="222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Ответственные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9848" w:type="dxa"/>
            <w:gridSpan w:val="5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30"/>
                <w:szCs w:val="30"/>
                <w:lang w:eastAsia="ru-RU"/>
              </w:rPr>
              <w:t>5-е классы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1.1</w:t>
            </w:r>
          </w:p>
        </w:tc>
        <w:tc>
          <w:tcPr>
            <w:tcW w:w="394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Адаптация ребенка в новой среде. Трудности адаптации пятиклассников к школе</w:t>
            </w:r>
          </w:p>
        </w:tc>
        <w:tc>
          <w:tcPr>
            <w:tcW w:w="175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16.09.2022</w:t>
            </w:r>
          </w:p>
        </w:tc>
        <w:tc>
          <w:tcPr>
            <w:tcW w:w="193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семинар-практикум</w:t>
            </w:r>
          </w:p>
        </w:tc>
        <w:tc>
          <w:tcPr>
            <w:tcW w:w="222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 xml:space="preserve">Воспитатели 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1.2</w:t>
            </w:r>
          </w:p>
        </w:tc>
        <w:tc>
          <w:tcPr>
            <w:tcW w:w="394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Детский коллектив и его значение в развитии личности школьника.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Как помочь ребенку в налаживании отношений со сверстниками</w:t>
            </w:r>
          </w:p>
        </w:tc>
        <w:tc>
          <w:tcPr>
            <w:tcW w:w="175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16.12.2022</w:t>
            </w:r>
          </w:p>
        </w:tc>
        <w:tc>
          <w:tcPr>
            <w:tcW w:w="193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круглый стол</w:t>
            </w:r>
          </w:p>
        </w:tc>
        <w:tc>
          <w:tcPr>
            <w:tcW w:w="222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 xml:space="preserve">Воспитатели , педагог-психолог 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1.3</w:t>
            </w:r>
          </w:p>
        </w:tc>
        <w:tc>
          <w:tcPr>
            <w:tcW w:w="394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Особенности младшего подросткового возраста.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Трудности и риски младшего подросткового возраста</w:t>
            </w:r>
          </w:p>
        </w:tc>
        <w:tc>
          <w:tcPr>
            <w:tcW w:w="175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03.03.2023</w:t>
            </w:r>
          </w:p>
        </w:tc>
        <w:tc>
          <w:tcPr>
            <w:tcW w:w="193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круглый стол</w:t>
            </w:r>
          </w:p>
        </w:tc>
        <w:tc>
          <w:tcPr>
            <w:tcW w:w="222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1.4</w:t>
            </w:r>
          </w:p>
        </w:tc>
        <w:tc>
          <w:tcPr>
            <w:tcW w:w="394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Вопросы дисциплины в семье с младшими подростками.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Как стать подростку другом без потери родительского авторитета</w:t>
            </w:r>
          </w:p>
        </w:tc>
        <w:tc>
          <w:tcPr>
            <w:tcW w:w="175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19.05.2023</w:t>
            </w:r>
          </w:p>
        </w:tc>
        <w:tc>
          <w:tcPr>
            <w:tcW w:w="193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дискуссия</w:t>
            </w:r>
          </w:p>
        </w:tc>
        <w:tc>
          <w:tcPr>
            <w:tcW w:w="222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 xml:space="preserve">Воспитатели 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9848" w:type="dxa"/>
            <w:gridSpan w:val="5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30"/>
                <w:szCs w:val="30"/>
                <w:lang w:eastAsia="ru-RU"/>
              </w:rPr>
              <w:t>6-е классы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2.1</w:t>
            </w:r>
          </w:p>
        </w:tc>
        <w:tc>
          <w:tcPr>
            <w:tcW w:w="394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Психолого-педагогические факторы развития и воспитания ребенка в семье.</w:t>
            </w:r>
          </w:p>
        </w:tc>
        <w:tc>
          <w:tcPr>
            <w:tcW w:w="175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23.09.2022</w:t>
            </w:r>
          </w:p>
        </w:tc>
        <w:tc>
          <w:tcPr>
            <w:tcW w:w="193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лекция</w:t>
            </w:r>
          </w:p>
        </w:tc>
        <w:tc>
          <w:tcPr>
            <w:tcW w:w="222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2.2</w:t>
            </w:r>
          </w:p>
        </w:tc>
        <w:tc>
          <w:tcPr>
            <w:tcW w:w="394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Отклоняющееся поведение подростков.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Профилактика зависимостей в подростковой среде.</w:t>
            </w:r>
          </w:p>
        </w:tc>
        <w:tc>
          <w:tcPr>
            <w:tcW w:w="175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02.12.2022</w:t>
            </w:r>
          </w:p>
        </w:tc>
        <w:tc>
          <w:tcPr>
            <w:tcW w:w="193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семинар-практикум</w:t>
            </w:r>
          </w:p>
        </w:tc>
        <w:tc>
          <w:tcPr>
            <w:tcW w:w="222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2.3</w:t>
            </w:r>
          </w:p>
        </w:tc>
        <w:tc>
          <w:tcPr>
            <w:tcW w:w="394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175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03.03.2023</w:t>
            </w:r>
          </w:p>
        </w:tc>
        <w:tc>
          <w:tcPr>
            <w:tcW w:w="193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форум</w:t>
            </w:r>
          </w:p>
        </w:tc>
        <w:tc>
          <w:tcPr>
            <w:tcW w:w="222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2.4</w:t>
            </w:r>
          </w:p>
        </w:tc>
        <w:tc>
          <w:tcPr>
            <w:tcW w:w="394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Опасности свободного времяпровождения подростков. Рекомендации родителям по обеспечению </w:t>
            </w:r>
            <w:r>
              <w:rPr>
                <w:rFonts w:eastAsia="Times New Roman" w:cs="Times New Roman" w:ascii="Times New Roman" w:hAnsi="Times New Roman"/>
                <w:i/>
                <w:iCs/>
                <w:sz w:val="30"/>
                <w:szCs w:val="30"/>
                <w:lang w:eastAsia="ru-RU"/>
              </w:rPr>
              <w:t>безопасности детей 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в летний период</w:t>
            </w:r>
          </w:p>
        </w:tc>
        <w:tc>
          <w:tcPr>
            <w:tcW w:w="175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12.05.2023</w:t>
            </w:r>
          </w:p>
        </w:tc>
        <w:tc>
          <w:tcPr>
            <w:tcW w:w="193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конференция</w:t>
            </w:r>
          </w:p>
        </w:tc>
        <w:tc>
          <w:tcPr>
            <w:tcW w:w="222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Педагог-психолог, воспитатели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9848" w:type="dxa"/>
            <w:gridSpan w:val="5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30"/>
                <w:szCs w:val="30"/>
                <w:lang w:eastAsia="ru-RU"/>
              </w:rPr>
              <w:t>7-е классы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3.1</w:t>
            </w:r>
          </w:p>
        </w:tc>
        <w:tc>
          <w:tcPr>
            <w:tcW w:w="394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Факторы и причины правонарушений.</w:t>
            </w:r>
          </w:p>
        </w:tc>
        <w:tc>
          <w:tcPr>
            <w:tcW w:w="175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11.11.2022</w:t>
            </w:r>
          </w:p>
        </w:tc>
        <w:tc>
          <w:tcPr>
            <w:tcW w:w="193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круглый стол</w:t>
            </w:r>
          </w:p>
        </w:tc>
        <w:tc>
          <w:tcPr>
            <w:tcW w:w="222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Педагог-психолог, воспитатели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3.2</w:t>
            </w:r>
          </w:p>
        </w:tc>
        <w:tc>
          <w:tcPr>
            <w:tcW w:w="394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Возрастные особенности 13-14-летних подростков.</w:t>
            </w:r>
          </w:p>
        </w:tc>
        <w:tc>
          <w:tcPr>
            <w:tcW w:w="175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20.01.2023</w:t>
            </w:r>
          </w:p>
        </w:tc>
        <w:tc>
          <w:tcPr>
            <w:tcW w:w="193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лекция</w:t>
            </w:r>
          </w:p>
        </w:tc>
        <w:tc>
          <w:tcPr>
            <w:tcW w:w="222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Педагог-психолог, воспитатели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3.3</w:t>
            </w:r>
          </w:p>
        </w:tc>
        <w:tc>
          <w:tcPr>
            <w:tcW w:w="394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Жизнь семьи с ребенком-подростком: борьба принципов или поиски компромиссов.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Правила взаимодействия с подростком</w:t>
            </w:r>
          </w:p>
        </w:tc>
        <w:tc>
          <w:tcPr>
            <w:tcW w:w="175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03.02.2023</w:t>
            </w:r>
          </w:p>
        </w:tc>
        <w:tc>
          <w:tcPr>
            <w:tcW w:w="193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дискуссия</w:t>
            </w:r>
          </w:p>
        </w:tc>
        <w:tc>
          <w:tcPr>
            <w:tcW w:w="222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3.4</w:t>
            </w:r>
          </w:p>
        </w:tc>
        <w:tc>
          <w:tcPr>
            <w:tcW w:w="394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 xml:space="preserve">Причины снижения учебной мотивации в подростковом возрасте. 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Как заинтересовать подростка обучением?</w:t>
            </w:r>
          </w:p>
        </w:tc>
        <w:tc>
          <w:tcPr>
            <w:tcW w:w="175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14.04.2023</w:t>
            </w:r>
          </w:p>
        </w:tc>
        <w:tc>
          <w:tcPr>
            <w:tcW w:w="193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беседа</w:t>
            </w:r>
          </w:p>
        </w:tc>
        <w:tc>
          <w:tcPr>
            <w:tcW w:w="222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Воспитатели, педагог-психолог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9848" w:type="dxa"/>
            <w:gridSpan w:val="5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30"/>
                <w:szCs w:val="30"/>
                <w:lang w:eastAsia="ru-RU"/>
              </w:rPr>
              <w:t>8-е классы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4.1</w:t>
            </w:r>
          </w:p>
        </w:tc>
        <w:tc>
          <w:tcPr>
            <w:tcW w:w="394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Цели подросткового периода. Постановка целей и их достижение.</w:t>
            </w:r>
          </w:p>
        </w:tc>
        <w:tc>
          <w:tcPr>
            <w:tcW w:w="175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07.10.2022</w:t>
            </w:r>
          </w:p>
        </w:tc>
        <w:tc>
          <w:tcPr>
            <w:tcW w:w="193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беседа</w:t>
            </w:r>
          </w:p>
        </w:tc>
        <w:tc>
          <w:tcPr>
            <w:tcW w:w="222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4.2</w:t>
            </w:r>
          </w:p>
        </w:tc>
        <w:tc>
          <w:tcPr>
            <w:tcW w:w="394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Насилие и безопасность наших детей.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Профилактика основных рисков.</w:t>
            </w:r>
          </w:p>
        </w:tc>
        <w:tc>
          <w:tcPr>
            <w:tcW w:w="175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16.12.2022</w:t>
            </w:r>
          </w:p>
        </w:tc>
        <w:tc>
          <w:tcPr>
            <w:tcW w:w="193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форум</w:t>
            </w:r>
          </w:p>
        </w:tc>
        <w:tc>
          <w:tcPr>
            <w:tcW w:w="222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4.3</w:t>
            </w:r>
          </w:p>
        </w:tc>
        <w:tc>
          <w:tcPr>
            <w:tcW w:w="394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Суицид среди несовершеннолетних. Профилактика суицидального поведения</w:t>
            </w:r>
          </w:p>
        </w:tc>
        <w:tc>
          <w:tcPr>
            <w:tcW w:w="175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17.03.2023</w:t>
            </w:r>
          </w:p>
        </w:tc>
        <w:tc>
          <w:tcPr>
            <w:tcW w:w="193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беседа</w:t>
            </w:r>
          </w:p>
        </w:tc>
        <w:tc>
          <w:tcPr>
            <w:tcW w:w="222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Педагог-психолог, медицинский работник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4.4</w:t>
            </w:r>
          </w:p>
        </w:tc>
        <w:tc>
          <w:tcPr>
            <w:tcW w:w="394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Развод как психотравмирующий фактор. Последствия развода для супругов и детей</w:t>
            </w:r>
          </w:p>
        </w:tc>
        <w:tc>
          <w:tcPr>
            <w:tcW w:w="175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19.05.2023</w:t>
            </w:r>
          </w:p>
        </w:tc>
        <w:tc>
          <w:tcPr>
            <w:tcW w:w="1972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семинар-практикум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 xml:space="preserve">Педагог-психолог, 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воспитатели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9848" w:type="dxa"/>
            <w:gridSpan w:val="5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30"/>
                <w:szCs w:val="30"/>
                <w:lang w:eastAsia="ru-RU"/>
              </w:rPr>
              <w:t>9-е классы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5.1</w:t>
            </w:r>
          </w:p>
        </w:tc>
        <w:tc>
          <w:tcPr>
            <w:tcW w:w="394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Индивидуальные особенности подростка и характерные возрастные черты.</w:t>
            </w:r>
          </w:p>
        </w:tc>
        <w:tc>
          <w:tcPr>
            <w:tcW w:w="175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23.09.2022</w:t>
            </w:r>
          </w:p>
        </w:tc>
        <w:tc>
          <w:tcPr>
            <w:tcW w:w="193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лекция</w:t>
            </w:r>
          </w:p>
        </w:tc>
        <w:tc>
          <w:tcPr>
            <w:tcW w:w="222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5.2</w:t>
            </w:r>
          </w:p>
        </w:tc>
        <w:tc>
          <w:tcPr>
            <w:tcW w:w="394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</w:tc>
        <w:tc>
          <w:tcPr>
            <w:tcW w:w="175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18.11.2022</w:t>
            </w:r>
          </w:p>
        </w:tc>
        <w:tc>
          <w:tcPr>
            <w:tcW w:w="193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семинар-практикум</w:t>
            </w:r>
          </w:p>
        </w:tc>
        <w:tc>
          <w:tcPr>
            <w:tcW w:w="222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Педагог-психолог,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 xml:space="preserve">педагог социальный, воспитатели 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5.3</w:t>
            </w:r>
          </w:p>
        </w:tc>
        <w:tc>
          <w:tcPr>
            <w:tcW w:w="394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Подростковый возраст как фактор риска для возникновения вредных привычек и зависимостей.</w:t>
            </w:r>
          </w:p>
        </w:tc>
        <w:tc>
          <w:tcPr>
            <w:tcW w:w="175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03.02.2023</w:t>
            </w:r>
          </w:p>
        </w:tc>
        <w:tc>
          <w:tcPr>
            <w:tcW w:w="193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беседа</w:t>
            </w:r>
          </w:p>
        </w:tc>
        <w:tc>
          <w:tcPr>
            <w:tcW w:w="222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61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5.4</w:t>
            </w:r>
          </w:p>
        </w:tc>
        <w:tc>
          <w:tcPr>
            <w:tcW w:w="394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Профессиональные намерения и возможности учащихся.</w:t>
            </w:r>
          </w:p>
        </w:tc>
        <w:tc>
          <w:tcPr>
            <w:tcW w:w="175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14.04.2023</w:t>
            </w:r>
          </w:p>
        </w:tc>
        <w:tc>
          <w:tcPr>
            <w:tcW w:w="193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форум</w:t>
            </w:r>
          </w:p>
        </w:tc>
        <w:tc>
          <w:tcPr>
            <w:tcW w:w="222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  <w:insideH w:val="single" w:sz="18" w:space="0" w:color="0056A7"/>
              <w:insideV w:val="single" w:sz="6" w:space="0" w:color="0056A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 xml:space="preserve">Педагог-психолог, воспитатели, 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0"/>
          <w:szCs w:val="30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30"/>
          <w:szCs w:val="30"/>
          <w:lang w:eastAsia="ru-RU"/>
        </w:rPr>
        <w:t>*В плане возможны изменения</w:t>
      </w:r>
    </w:p>
    <w:p>
      <w:pPr>
        <w:pStyle w:val="Normal"/>
        <w:shd w:val="clear" w:color="auto" w:fill="FFFFFF"/>
        <w:spacing w:lineRule="auto" w:line="240" w:before="0" w:after="150"/>
        <w:rPr/>
      </w:pPr>
      <w:r>
        <w:rPr>
          <w:rFonts w:eastAsia="Times New Roman" w:cs="Times New Roman" w:ascii="Times New Roman" w:hAnsi="Times New Roman"/>
          <w:color w:val="222222"/>
          <w:sz w:val="30"/>
          <w:szCs w:val="30"/>
          <w:lang w:eastAsia="ru-RU"/>
        </w:rPr>
        <w:t> 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z w:val="3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3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3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/>
      <w:sz w:val="3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LibreOffice/6.0.5.2$Windows_X86_64 LibreOffice_project/54c8cbb85f300ac59db32fe8a675ff7683cd5a16</Application>
  <Pages>8</Pages>
  <Words>977</Words>
  <Characters>7754</Characters>
  <CharactersWithSpaces>8500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2022-11-18T07:11:00Z</dcterms:created>
  <dc:creator>Admin</dc:creator>
  <dc:description/>
  <dc:language>ru-RU</dc:language>
  <cp:lastModifiedBy>Admin</cp:lastModifiedBy>
  <dcterms:modified xsi:type="dcterms:W3CDTF">2022-11-22T06:30:00Z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