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40"/>
        </w:rPr>
      </w:pPr>
      <w:r>
        <w:rPr>
          <w:rFonts w:cs="Times New Roman" w:ascii="Times New Roman" w:hAnsi="Times New Roman"/>
          <w:sz w:val="24"/>
          <w:szCs w:val="40"/>
        </w:rPr>
        <w:t>БИЛЕТ №1.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40"/>
        </w:rPr>
      </w:pPr>
      <w:r>
        <w:rPr>
          <w:rFonts w:cs="Times New Roman" w:ascii="Times New Roman" w:hAnsi="Times New Roman"/>
          <w:sz w:val="24"/>
          <w:szCs w:val="40"/>
        </w:rPr>
      </w:r>
    </w:p>
    <w:p>
      <w:pPr>
        <w:pStyle w:val="NoSpacing"/>
        <w:numPr>
          <w:ilvl w:val="0"/>
          <w:numId w:val="1"/>
        </w:numPr>
        <w:rPr>
          <w:sz w:val="24"/>
          <w:szCs w:val="40"/>
        </w:rPr>
      </w:pPr>
      <w:r>
        <w:rPr>
          <w:w w:val="106"/>
          <w:sz w:val="24"/>
          <w:szCs w:val="40"/>
        </w:rPr>
        <w:t>Основные права и обязанности работника по охране труда.</w:t>
      </w:r>
    </w:p>
    <w:p>
      <w:pPr>
        <w:pStyle w:val="NoSpacing"/>
        <w:numPr>
          <w:ilvl w:val="0"/>
          <w:numId w:val="1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Требования безопасности перед началом работы.</w:t>
      </w:r>
    </w:p>
    <w:p>
      <w:pPr>
        <w:pStyle w:val="NoSpacing"/>
        <w:numPr>
          <w:ilvl w:val="0"/>
          <w:numId w:val="1"/>
        </w:numPr>
        <w:rPr>
          <w:w w:val="106"/>
          <w:sz w:val="24"/>
          <w:szCs w:val="40"/>
        </w:rPr>
      </w:pPr>
      <w:bookmarkStart w:id="0" w:name="_GoBack"/>
      <w:bookmarkEnd w:id="0"/>
      <w:r>
        <w:rPr>
          <w:w w:val="106"/>
          <w:sz w:val="24"/>
          <w:szCs w:val="40"/>
        </w:rPr>
        <w:t>Огнетушитель ОП-10.Порядок применения при тушении пожара.</w:t>
      </w:r>
    </w:p>
    <w:p>
      <w:pPr>
        <w:pStyle w:val="NoSpacing"/>
        <w:numPr>
          <w:ilvl w:val="0"/>
          <w:numId w:val="1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Оказание первой помощи при кровотечении из носа.</w:t>
      </w:r>
    </w:p>
    <w:p>
      <w:pPr>
        <w:pStyle w:val="NoSpacing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БИЛЕТ №2.</w:t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numPr>
          <w:ilvl w:val="0"/>
          <w:numId w:val="2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 xml:space="preserve">Правила внутреннего трудового распорядка. </w:t>
      </w:r>
    </w:p>
    <w:p>
      <w:pPr>
        <w:pStyle w:val="NoSpacing"/>
        <w:numPr>
          <w:ilvl w:val="0"/>
          <w:numId w:val="2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Виды инструктажей по охране труда и технике безопасности.</w:t>
      </w:r>
    </w:p>
    <w:p>
      <w:pPr>
        <w:pStyle w:val="NoSpacing"/>
        <w:numPr>
          <w:ilvl w:val="0"/>
          <w:numId w:val="2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Действия на случай обнаружения пожара в кабинете.</w:t>
      </w:r>
    </w:p>
    <w:p>
      <w:pPr>
        <w:pStyle w:val="NoSpacing"/>
        <w:numPr>
          <w:ilvl w:val="0"/>
          <w:numId w:val="2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Оказание первой помощи при ушибах и растяжениях.</w:t>
      </w:r>
    </w:p>
    <w:p>
      <w:pPr>
        <w:pStyle w:val="NoSpacing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БИЛЕТ №3.</w:t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numPr>
          <w:ilvl w:val="0"/>
          <w:numId w:val="3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Трудовой договор. Стороны, содержание и форма трудового договора.</w:t>
      </w:r>
    </w:p>
    <w:p>
      <w:pPr>
        <w:pStyle w:val="NoSpacing"/>
        <w:numPr>
          <w:ilvl w:val="0"/>
          <w:numId w:val="3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 xml:space="preserve">Должностные обязанности работника по технике безопасности на рабочем месте. </w:t>
      </w:r>
    </w:p>
    <w:p>
      <w:pPr>
        <w:pStyle w:val="NoSpacing"/>
        <w:numPr>
          <w:ilvl w:val="0"/>
          <w:numId w:val="3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Способы освобождения от действия электрического тока.</w:t>
      </w:r>
    </w:p>
    <w:p>
      <w:pPr>
        <w:pStyle w:val="NoSpacing"/>
        <w:numPr>
          <w:ilvl w:val="0"/>
          <w:numId w:val="3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Оказание первой помощи при утоплении.</w:t>
      </w:r>
    </w:p>
    <w:p>
      <w:pPr>
        <w:pStyle w:val="Normal"/>
        <w:spacing w:lineRule="auto" w:line="240"/>
        <w:ind w:left="1069" w:right="-483" w:hanging="0"/>
        <w:jc w:val="both"/>
        <w:rPr>
          <w:sz w:val="24"/>
          <w:szCs w:val="40"/>
        </w:rPr>
      </w:pPr>
      <w:r>
        <w:rPr>
          <w:sz w:val="24"/>
          <w:szCs w:val="40"/>
        </w:rPr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БИЛЕТ №4.</w:t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numPr>
          <w:ilvl w:val="0"/>
          <w:numId w:val="4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Ответственность за нарушения работниками требований законодательства о труде и правил по охране труда.</w:t>
      </w:r>
    </w:p>
    <w:p>
      <w:pPr>
        <w:pStyle w:val="NoSpacing"/>
        <w:numPr>
          <w:ilvl w:val="0"/>
          <w:numId w:val="4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Санитарно-гигиенические требования к рабочему месту.</w:t>
      </w:r>
    </w:p>
    <w:p>
      <w:pPr>
        <w:pStyle w:val="NoSpacing"/>
        <w:numPr>
          <w:ilvl w:val="0"/>
          <w:numId w:val="4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 xml:space="preserve">Электрический ток и шаговое напряжение. </w:t>
      </w:r>
    </w:p>
    <w:p>
      <w:pPr>
        <w:pStyle w:val="NoSpacing"/>
        <w:numPr>
          <w:ilvl w:val="0"/>
          <w:numId w:val="4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Сведения, которые должны быть обязательно указаны в записке, вкладываемой в жгут, используемый для остановки кровотечения.</w:t>
      </w:r>
    </w:p>
    <w:p>
      <w:pPr>
        <w:pStyle w:val="NoSpacing"/>
        <w:ind w:left="1069" w:hanging="0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ind w:left="1069" w:hanging="0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БИЛЕТ №5.</w:t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numPr>
          <w:ilvl w:val="0"/>
          <w:numId w:val="5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Расторжение трудового договора, гарантии и компенсации работникам.</w:t>
      </w:r>
    </w:p>
    <w:p>
      <w:pPr>
        <w:pStyle w:val="NoSpacing"/>
        <w:numPr>
          <w:ilvl w:val="0"/>
          <w:numId w:val="5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Должностные обязанности работника по охране труда при завершении работы.</w:t>
      </w:r>
    </w:p>
    <w:p>
      <w:pPr>
        <w:pStyle w:val="NoSpacing"/>
        <w:numPr>
          <w:ilvl w:val="0"/>
          <w:numId w:val="5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 xml:space="preserve">Виды травм от действия электрического тока </w:t>
      </w:r>
    </w:p>
    <w:p>
      <w:pPr>
        <w:pStyle w:val="NoSpacing"/>
        <w:numPr>
          <w:ilvl w:val="0"/>
          <w:numId w:val="5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Искусственное дыхание.</w:t>
      </w:r>
    </w:p>
    <w:p>
      <w:pPr>
        <w:pStyle w:val="NoSpacing"/>
        <w:ind w:left="1069" w:hanging="0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ind w:left="1069" w:hanging="0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БИЛЕТ №6.</w:t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numPr>
          <w:ilvl w:val="0"/>
          <w:numId w:val="6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Поощрения за труд. Дисциплинарные взыскания.</w:t>
      </w:r>
    </w:p>
    <w:p>
      <w:pPr>
        <w:pStyle w:val="NoSpacing"/>
        <w:numPr>
          <w:ilvl w:val="0"/>
          <w:numId w:val="6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Требования к помещениям, оборудованию, инструменту и меры безо</w:t>
        <w:softHyphen/>
        <w:t>пасности перед началом работы.</w:t>
      </w:r>
    </w:p>
    <w:p>
      <w:pPr>
        <w:pStyle w:val="NoSpacing"/>
        <w:numPr>
          <w:ilvl w:val="0"/>
          <w:numId w:val="6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Порядок вызова пожарной команды.</w:t>
      </w:r>
    </w:p>
    <w:p>
      <w:pPr>
        <w:pStyle w:val="NoSpacing"/>
        <w:numPr>
          <w:ilvl w:val="0"/>
          <w:numId w:val="6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Первая помощь при обмороке.</w:t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БИЛЕТ №7.</w:t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numPr>
          <w:ilvl w:val="0"/>
          <w:numId w:val="7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Коллективный договор, порядок его заключения и ответственность сторон по его выполнению.</w:t>
      </w:r>
    </w:p>
    <w:p>
      <w:pPr>
        <w:pStyle w:val="NoSpacing"/>
        <w:numPr>
          <w:ilvl w:val="0"/>
          <w:numId w:val="7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Требования безопасности при использовании технических средств на рабочем месте.</w:t>
      </w:r>
    </w:p>
    <w:p>
      <w:pPr>
        <w:pStyle w:val="NoSpacing"/>
        <w:numPr>
          <w:ilvl w:val="0"/>
          <w:numId w:val="7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Системы противопожарного водоснабжения.</w:t>
      </w:r>
    </w:p>
    <w:p>
      <w:pPr>
        <w:pStyle w:val="NoSpacing"/>
        <w:numPr>
          <w:ilvl w:val="0"/>
          <w:numId w:val="7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Непрямой массаж сердца.</w:t>
      </w:r>
    </w:p>
    <w:p>
      <w:pPr>
        <w:pStyle w:val="NoSpacing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БИЛЕТ №8.</w:t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numPr>
          <w:ilvl w:val="0"/>
          <w:numId w:val="8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Комиссия по трудовым спорам и ее компетенция.</w:t>
      </w:r>
    </w:p>
    <w:p>
      <w:pPr>
        <w:pStyle w:val="NoSpacing"/>
        <w:numPr>
          <w:ilvl w:val="0"/>
          <w:numId w:val="8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Требования к помещениям, оборудованию, инструменту и меры безо</w:t>
        <w:softHyphen/>
        <w:t>пасности перед началом работы.</w:t>
      </w:r>
    </w:p>
    <w:p>
      <w:pPr>
        <w:pStyle w:val="NoSpacing"/>
        <w:numPr>
          <w:ilvl w:val="0"/>
          <w:numId w:val="8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Первичные средства пожа</w:t>
        <w:softHyphen/>
        <w:t>ротушения, нормы обеспечения ими, порядок их проверки и перезарядки.</w:t>
      </w:r>
    </w:p>
    <w:p>
      <w:pPr>
        <w:pStyle w:val="NoSpacing"/>
        <w:numPr>
          <w:ilvl w:val="0"/>
          <w:numId w:val="8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Инородные тела, попавшие в глаз</w:t>
      </w:r>
    </w:p>
    <w:p>
      <w:pPr>
        <w:pStyle w:val="NoSpacing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БИЛЕТ №9.</w:t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numPr>
          <w:ilvl w:val="0"/>
          <w:numId w:val="9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Особенности регулирования труда женщин.</w:t>
      </w:r>
    </w:p>
    <w:p>
      <w:pPr>
        <w:pStyle w:val="NoSpacing"/>
        <w:numPr>
          <w:ilvl w:val="0"/>
          <w:numId w:val="9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Должностные обязанности работника по охране труда при завершении работы.</w:t>
      </w:r>
    </w:p>
    <w:p>
      <w:pPr>
        <w:pStyle w:val="NoSpacing"/>
        <w:numPr>
          <w:ilvl w:val="0"/>
          <w:numId w:val="9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Техника безопасности при работе с ручным электроинструментом.</w:t>
      </w:r>
    </w:p>
    <w:p>
      <w:pPr>
        <w:pStyle w:val="NoSpacing"/>
        <w:numPr>
          <w:ilvl w:val="0"/>
          <w:numId w:val="9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Помощь при порезах и ушибах:</w:t>
      </w:r>
    </w:p>
    <w:p>
      <w:pPr>
        <w:pStyle w:val="NoSpacing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БИЛЕТ №10.</w:t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numPr>
          <w:ilvl w:val="0"/>
          <w:numId w:val="10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Особенности регулирования труда работников в возрасте до 18 лет.</w:t>
      </w:r>
    </w:p>
    <w:p>
      <w:pPr>
        <w:pStyle w:val="NoSpacing"/>
        <w:numPr>
          <w:ilvl w:val="0"/>
          <w:numId w:val="10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Санитарно-гигиенические требования к рабочему месту.</w:t>
      </w:r>
    </w:p>
    <w:p>
      <w:pPr>
        <w:pStyle w:val="NoSpacing"/>
        <w:numPr>
          <w:ilvl w:val="0"/>
          <w:numId w:val="10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В каких случаях может произойти явления самовоспламенения или самовозгорания?</w:t>
      </w:r>
    </w:p>
    <w:p>
      <w:pPr>
        <w:pStyle w:val="NoSpacing"/>
        <w:numPr>
          <w:ilvl w:val="0"/>
          <w:numId w:val="10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Оказание первой помощи при отморожениях.</w:t>
      </w:r>
    </w:p>
    <w:p>
      <w:pPr>
        <w:pStyle w:val="NoSpacing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БИЛЕТ №11.</w:t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numPr>
          <w:ilvl w:val="0"/>
          <w:numId w:val="11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Нормативные правовые акты по охране труда.</w:t>
      </w:r>
    </w:p>
    <w:p>
      <w:pPr>
        <w:pStyle w:val="NoSpacing"/>
        <w:numPr>
          <w:ilvl w:val="0"/>
          <w:numId w:val="11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Действие работника получившего травму на производстве.</w:t>
      </w:r>
    </w:p>
    <w:p>
      <w:pPr>
        <w:pStyle w:val="NoSpacing"/>
        <w:numPr>
          <w:ilvl w:val="0"/>
          <w:numId w:val="11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Огнетушитель. Порядок применения при тушении пожара.</w:t>
      </w:r>
    </w:p>
    <w:p>
      <w:pPr>
        <w:pStyle w:val="NoSpacing"/>
        <w:numPr>
          <w:ilvl w:val="0"/>
          <w:numId w:val="11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Первая помощь при попадании инородного тела в горло.</w:t>
      </w:r>
    </w:p>
    <w:p>
      <w:pPr>
        <w:pStyle w:val="NoSpacing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БИЛЕТ №12.</w:t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numPr>
          <w:ilvl w:val="0"/>
          <w:numId w:val="12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Обязанности работодателя по обеспечению охраны труда в учреждении образования.</w:t>
      </w:r>
    </w:p>
    <w:p>
      <w:pPr>
        <w:pStyle w:val="NoSpacing"/>
        <w:numPr>
          <w:ilvl w:val="0"/>
          <w:numId w:val="12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Действие работника получившего травму на производстве.</w:t>
      </w:r>
    </w:p>
    <w:p>
      <w:pPr>
        <w:pStyle w:val="NoSpacing"/>
        <w:numPr>
          <w:ilvl w:val="0"/>
          <w:numId w:val="12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Порядок вызова пожарной команды.</w:t>
      </w:r>
    </w:p>
    <w:p>
      <w:pPr>
        <w:pStyle w:val="NoSpacing"/>
        <w:numPr>
          <w:ilvl w:val="0"/>
          <w:numId w:val="12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Оказание первой помощи при ожогах.</w:t>
      </w:r>
    </w:p>
    <w:p>
      <w:pPr>
        <w:pStyle w:val="NoSpacing"/>
        <w:rPr>
          <w:sz w:val="24"/>
          <w:szCs w:val="40"/>
        </w:rPr>
      </w:pPr>
      <w:r>
        <w:rPr>
          <w:sz w:val="24"/>
          <w:szCs w:val="40"/>
        </w:rPr>
      </w:r>
    </w:p>
    <w:p>
      <w:pPr>
        <w:pStyle w:val="NoSpacing"/>
        <w:rPr>
          <w:sz w:val="24"/>
          <w:szCs w:val="40"/>
        </w:rPr>
      </w:pPr>
      <w:r>
        <w:rPr>
          <w:sz w:val="24"/>
          <w:szCs w:val="40"/>
        </w:rPr>
      </w:r>
    </w:p>
    <w:p>
      <w:pPr>
        <w:pStyle w:val="NoSpacing"/>
        <w:rPr>
          <w:sz w:val="24"/>
          <w:szCs w:val="40"/>
        </w:rPr>
      </w:pPr>
      <w:r>
        <w:rPr>
          <w:sz w:val="24"/>
          <w:szCs w:val="40"/>
        </w:rPr>
      </w:r>
    </w:p>
    <w:p>
      <w:pPr>
        <w:pStyle w:val="NoSpacing"/>
        <w:tabs>
          <w:tab w:val="left" w:pos="3120" w:leader="none"/>
        </w:tabs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БИЛЕТ №13.</w:t>
      </w:r>
    </w:p>
    <w:p>
      <w:pPr>
        <w:pStyle w:val="NoSpacing"/>
        <w:tabs>
          <w:tab w:val="left" w:pos="3120" w:leader="none"/>
        </w:tabs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numPr>
          <w:ilvl w:val="0"/>
          <w:numId w:val="13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Право и гарантии права работника на охрану труда.</w:t>
      </w:r>
    </w:p>
    <w:p>
      <w:pPr>
        <w:pStyle w:val="NoSpacing"/>
        <w:numPr>
          <w:ilvl w:val="0"/>
          <w:numId w:val="13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Должностные обязанности работника по технике безопасности на рабочем месте.</w:t>
      </w:r>
    </w:p>
    <w:p>
      <w:pPr>
        <w:pStyle w:val="NoSpacing"/>
        <w:numPr>
          <w:ilvl w:val="0"/>
          <w:numId w:val="13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 xml:space="preserve">План эвакуации в случае возникновения пожара. </w:t>
      </w:r>
    </w:p>
    <w:p>
      <w:pPr>
        <w:pStyle w:val="NoSpacing"/>
        <w:numPr>
          <w:ilvl w:val="0"/>
          <w:numId w:val="13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Первая помощь при попадании инородного тела под кожу.</w:t>
      </w:r>
    </w:p>
    <w:p>
      <w:pPr>
        <w:pStyle w:val="NoSpacing"/>
        <w:jc w:val="center"/>
        <w:rPr>
          <w:b/>
          <w:b/>
          <w:w w:val="106"/>
          <w:sz w:val="24"/>
          <w:szCs w:val="40"/>
        </w:rPr>
      </w:pPr>
      <w:r>
        <w:rPr>
          <w:b/>
          <w:w w:val="106"/>
          <w:sz w:val="24"/>
          <w:szCs w:val="40"/>
        </w:rPr>
      </w:r>
    </w:p>
    <w:p>
      <w:pPr>
        <w:pStyle w:val="NoSpacing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БИЛЕТ №14.</w:t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numPr>
          <w:ilvl w:val="0"/>
          <w:numId w:val="14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Комиссия по охране труда, ее задачи, функции и права.</w:t>
      </w:r>
    </w:p>
    <w:p>
      <w:pPr>
        <w:pStyle w:val="NoSpacing"/>
        <w:numPr>
          <w:ilvl w:val="0"/>
          <w:numId w:val="14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Виды инструктажей по охране труда и технике безопасности.</w:t>
      </w:r>
    </w:p>
    <w:p>
      <w:pPr>
        <w:pStyle w:val="NoSpacing"/>
        <w:numPr>
          <w:ilvl w:val="0"/>
          <w:numId w:val="14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Действия работ</w:t>
        <w:softHyphen/>
        <w:t xml:space="preserve">ников, учащихся при пожаре. </w:t>
      </w:r>
    </w:p>
    <w:p>
      <w:pPr>
        <w:pStyle w:val="NoSpacing"/>
        <w:numPr>
          <w:ilvl w:val="0"/>
          <w:numId w:val="14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Аптечка первой помощи. Состав аптечки, правила хранения, пользования и пополнения.</w:t>
      </w:r>
    </w:p>
    <w:p>
      <w:pPr>
        <w:pStyle w:val="NoSpacing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БИЛЕТ №15.</w:t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numPr>
          <w:ilvl w:val="0"/>
          <w:numId w:val="20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Виды и задачи инструктажей по охране труда.</w:t>
      </w:r>
    </w:p>
    <w:p>
      <w:pPr>
        <w:pStyle w:val="NoSpacing"/>
        <w:numPr>
          <w:ilvl w:val="0"/>
          <w:numId w:val="20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Требования безопасности перед началом работы.</w:t>
      </w:r>
    </w:p>
    <w:p>
      <w:pPr>
        <w:pStyle w:val="NoSpacing"/>
        <w:numPr>
          <w:ilvl w:val="0"/>
          <w:numId w:val="20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Добровольная пожар</w:t>
        <w:softHyphen/>
        <w:t>ная дружина, ее задачи.</w:t>
      </w:r>
    </w:p>
    <w:p>
      <w:pPr>
        <w:pStyle w:val="NoSpacing"/>
        <w:numPr>
          <w:ilvl w:val="0"/>
          <w:numId w:val="20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Первая помощь при тепловом (солнечном) ударе.</w:t>
      </w:r>
    </w:p>
    <w:p>
      <w:pPr>
        <w:pStyle w:val="NoSpacing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БИЛЕТ №16.</w:t>
      </w:r>
    </w:p>
    <w:p>
      <w:pPr>
        <w:pStyle w:val="NoSpacing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numPr>
          <w:ilvl w:val="0"/>
          <w:numId w:val="15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Санитарно-бытовое обеспечение работников.</w:t>
      </w:r>
    </w:p>
    <w:p>
      <w:pPr>
        <w:pStyle w:val="NoSpacing"/>
        <w:numPr>
          <w:ilvl w:val="0"/>
          <w:numId w:val="15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Должностные обязанности работника по технике безопасности на рабочем месте.</w:t>
      </w:r>
    </w:p>
    <w:p>
      <w:pPr>
        <w:pStyle w:val="NoSpacing"/>
        <w:numPr>
          <w:ilvl w:val="0"/>
          <w:numId w:val="15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Порядок вызова пожарной команды.</w:t>
      </w:r>
    </w:p>
    <w:p>
      <w:pPr>
        <w:pStyle w:val="NoSpacing"/>
        <w:numPr>
          <w:ilvl w:val="0"/>
          <w:numId w:val="15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Оказание первой помощи при кровотечении из носа.</w:t>
      </w:r>
    </w:p>
    <w:p>
      <w:pPr>
        <w:pStyle w:val="NoSpacing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БИЛЕТ №17.</w:t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numPr>
          <w:ilvl w:val="0"/>
          <w:numId w:val="16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Организация предварительных и периодических медицинских осмотров работников.</w:t>
      </w:r>
    </w:p>
    <w:p>
      <w:pPr>
        <w:pStyle w:val="NoSpacing"/>
        <w:numPr>
          <w:ilvl w:val="0"/>
          <w:numId w:val="16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Требования безопасности при использовании технических средств на рабочем месте.</w:t>
      </w:r>
    </w:p>
    <w:p>
      <w:pPr>
        <w:pStyle w:val="NoSpacing"/>
        <w:numPr>
          <w:ilvl w:val="0"/>
          <w:numId w:val="16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Пожарная  безопасность при проведении новогодних мероприятий</w:t>
      </w:r>
    </w:p>
    <w:p>
      <w:pPr>
        <w:pStyle w:val="NoSpacing"/>
        <w:numPr>
          <w:ilvl w:val="0"/>
          <w:numId w:val="16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Оказание первой помощи при ушибах и растяжениях.</w:t>
      </w:r>
    </w:p>
    <w:p>
      <w:pPr>
        <w:pStyle w:val="NoSpacing"/>
        <w:ind w:left="1069" w:hanging="0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ind w:left="1069" w:hanging="0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ind w:left="1069" w:hanging="0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БИЛЕТ №18.</w:t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numPr>
          <w:ilvl w:val="0"/>
          <w:numId w:val="17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Порядок расследования, оформления и учета несчастных случаев на производстве.</w:t>
      </w:r>
    </w:p>
    <w:p>
      <w:pPr>
        <w:pStyle w:val="NoSpacing"/>
        <w:numPr>
          <w:ilvl w:val="0"/>
          <w:numId w:val="17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Действие работника получившего травму на производстве.</w:t>
      </w:r>
    </w:p>
    <w:p>
      <w:pPr>
        <w:pStyle w:val="NoSpacing"/>
        <w:numPr>
          <w:ilvl w:val="0"/>
          <w:numId w:val="17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 xml:space="preserve">Средства связи и оповещения о пожаре, существующие на объекте, места размещения телефонов, приспособление для подачи   звуковых сигналов пожарной тревоги. </w:t>
      </w:r>
    </w:p>
    <w:p>
      <w:pPr>
        <w:pStyle w:val="NoSpacing"/>
        <w:numPr>
          <w:ilvl w:val="0"/>
          <w:numId w:val="17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Содержание аптечки первой помощи и назначение лекарственных препаратов</w:t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БИЛЕТ №19.</w:t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numPr>
          <w:ilvl w:val="0"/>
          <w:numId w:val="18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Ответственность работодателей и должностных лиц за нарушения законодательства по охране труда.</w:t>
      </w:r>
    </w:p>
    <w:p>
      <w:pPr>
        <w:pStyle w:val="NoSpacing"/>
        <w:numPr>
          <w:ilvl w:val="0"/>
          <w:numId w:val="18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Меры безопасности при проведении ремонтных работ, при работе на высоте.</w:t>
      </w:r>
    </w:p>
    <w:p>
      <w:pPr>
        <w:pStyle w:val="NoSpacing"/>
        <w:numPr>
          <w:ilvl w:val="0"/>
          <w:numId w:val="18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Действие электрического тока на организм человека.</w:t>
      </w:r>
    </w:p>
    <w:p>
      <w:pPr>
        <w:pStyle w:val="NoSpacing"/>
        <w:numPr>
          <w:ilvl w:val="0"/>
          <w:numId w:val="18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Оказание первой помощи при отравлении.</w:t>
      </w:r>
    </w:p>
    <w:p>
      <w:pPr>
        <w:pStyle w:val="NoSpacing"/>
        <w:ind w:left="1069" w:hanging="0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ind w:left="1069" w:hanging="0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ind w:left="1069" w:hanging="0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БИЛЕТ №20.</w:t>
      </w:r>
    </w:p>
    <w:p>
      <w:pPr>
        <w:pStyle w:val="NoSpacing"/>
        <w:jc w:val="center"/>
        <w:rPr>
          <w:w w:val="106"/>
          <w:sz w:val="24"/>
          <w:szCs w:val="40"/>
        </w:rPr>
      </w:pPr>
      <w:r>
        <w:rPr>
          <w:w w:val="106"/>
          <w:sz w:val="24"/>
          <w:szCs w:val="40"/>
        </w:rPr>
      </w:r>
    </w:p>
    <w:p>
      <w:pPr>
        <w:pStyle w:val="NoSpacing"/>
        <w:numPr>
          <w:ilvl w:val="0"/>
          <w:numId w:val="19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Общественный контроль за организацией охраны труда.</w:t>
      </w:r>
    </w:p>
    <w:p>
      <w:pPr>
        <w:pStyle w:val="NoSpacing"/>
        <w:numPr>
          <w:ilvl w:val="0"/>
          <w:numId w:val="19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Меры безопасности при проведении ремонтных работ, при работе на высоте.</w:t>
      </w:r>
    </w:p>
    <w:p>
      <w:pPr>
        <w:pStyle w:val="NoSpacing"/>
        <w:numPr>
          <w:ilvl w:val="0"/>
          <w:numId w:val="19"/>
        </w:numPr>
        <w:rPr>
          <w:w w:val="106"/>
          <w:sz w:val="24"/>
          <w:szCs w:val="40"/>
        </w:rPr>
      </w:pPr>
      <w:r>
        <w:rPr>
          <w:w w:val="106"/>
          <w:sz w:val="24"/>
          <w:szCs w:val="40"/>
        </w:rPr>
        <w:t>Меры предосторожности во время грозы.</w:t>
      </w:r>
    </w:p>
    <w:p>
      <w:pPr>
        <w:pStyle w:val="NoSpacing"/>
        <w:numPr>
          <w:ilvl w:val="0"/>
          <w:numId w:val="19"/>
        </w:numPr>
        <w:jc w:val="both"/>
        <w:rPr/>
      </w:pPr>
      <w:r>
        <w:rPr>
          <w:w w:val="106"/>
          <w:sz w:val="24"/>
          <w:szCs w:val="40"/>
        </w:rPr>
        <w:t>Оказание первой помощи при переломах и вывихах</w:t>
      </w:r>
    </w:p>
    <w:sectPr>
      <w:type w:val="nextPage"/>
      <w:pgSz w:orient="landscape" w:w="11906" w:h="8419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34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6d77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516d7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LibreOffice/6.0.5.2$Windows_X86_64 LibreOffice_project/54c8cbb85f300ac59db32fe8a675ff7683cd5a16</Application>
  <Pages>8</Pages>
  <Words>689</Words>
  <Characters>4406</Characters>
  <CharactersWithSpaces>4925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2021-12-02T15:23:00Z</dcterms:created>
  <dc:creator>111</dc:creator>
  <dc:description/>
  <dc:language>ru-RU</dc:language>
  <cp:lastModifiedBy>111</cp:lastModifiedBy>
  <dcterms:modified xsi:type="dcterms:W3CDTF">2021-12-02T15:27:00Z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