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31" w:rsidRPr="00A43831" w:rsidRDefault="00A43831" w:rsidP="00A43831">
      <w:pPr>
        <w:shd w:val="clear" w:color="auto" w:fill="FFFFFF"/>
        <w:spacing w:before="161" w:after="240" w:line="240" w:lineRule="auto"/>
        <w:jc w:val="center"/>
        <w:outlineLvl w:val="0"/>
        <w:rPr>
          <w:rFonts w:ascii="Times New Roman" w:eastAsia="Times New Roman" w:hAnsi="Times New Roman" w:cs="Times New Roman"/>
          <w:b/>
          <w:bCs/>
          <w:color w:val="333333"/>
          <w:kern w:val="36"/>
          <w:sz w:val="31"/>
          <w:szCs w:val="31"/>
          <w:lang w:eastAsia="ru-RU"/>
        </w:rPr>
      </w:pPr>
      <w:r w:rsidRPr="00A43831">
        <w:rPr>
          <w:rFonts w:ascii="Helvetica" w:eastAsia="Times New Roman" w:hAnsi="Helvetica" w:cs="Helvetica"/>
          <w:b/>
          <w:bCs/>
          <w:color w:val="333333"/>
          <w:kern w:val="36"/>
          <w:sz w:val="31"/>
          <w:szCs w:val="31"/>
          <w:lang w:eastAsia="ru-RU"/>
        </w:rPr>
        <w:t>Современные формы воспитательной работы</w:t>
      </w:r>
    </w:p>
    <w:p w:rsidR="00A43831" w:rsidRDefault="00A43831" w:rsidP="00A43831">
      <w:pPr>
        <w:shd w:val="clear" w:color="auto" w:fill="FFFFFF"/>
        <w:spacing w:after="0" w:line="240" w:lineRule="auto"/>
        <w:jc w:val="both"/>
        <w:rPr>
          <w:rFonts w:ascii="Times New Roman" w:eastAsia="Times New Roman" w:hAnsi="Times New Roman" w:cs="Times New Roman"/>
          <w:color w:val="000000"/>
          <w:sz w:val="29"/>
          <w:szCs w:val="29"/>
          <w:lang w:eastAsia="ru-RU"/>
        </w:rPr>
      </w:pPr>
      <w:r w:rsidRPr="00A43831">
        <w:rPr>
          <w:rFonts w:ascii="Times New Roman" w:eastAsia="Times New Roman" w:hAnsi="Times New Roman" w:cs="Times New Roman"/>
          <w:b/>
          <w:bCs/>
          <w:color w:val="000000"/>
          <w:sz w:val="29"/>
          <w:lang w:eastAsia="ru-RU"/>
        </w:rPr>
        <w:t>Аукцион интеллектуальный</w:t>
      </w:r>
      <w:r w:rsidRPr="00A43831">
        <w:rPr>
          <w:rFonts w:ascii="Times New Roman" w:eastAsia="Times New Roman" w:hAnsi="Times New Roman" w:cs="Times New Roman"/>
          <w:color w:val="000000"/>
          <w:sz w:val="29"/>
          <w:szCs w:val="29"/>
          <w:lang w:eastAsia="ru-RU"/>
        </w:rPr>
        <w:t> – игровая форма состязательной</w:t>
      </w:r>
      <w:r>
        <w:rPr>
          <w:rFonts w:ascii="Times New Roman" w:eastAsia="Times New Roman" w:hAnsi="Times New Roman" w:cs="Times New Roman"/>
          <w:color w:val="000000"/>
          <w:sz w:val="29"/>
          <w:szCs w:val="29"/>
          <w:lang w:eastAsia="ru-RU"/>
        </w:rPr>
        <w:t xml:space="preserve"> интеллектуальной деятельности.</w:t>
      </w:r>
      <w:r w:rsidRPr="00A43831">
        <w:rPr>
          <w:rFonts w:ascii="Times New Roman" w:eastAsia="Times New Roman" w:hAnsi="Times New Roman" w:cs="Times New Roman"/>
          <w:color w:val="000000"/>
          <w:sz w:val="29"/>
          <w:szCs w:val="29"/>
          <w:lang w:eastAsia="ru-RU"/>
        </w:rPr>
        <w:t xml:space="preserve"> Личные убеждения во время игры во внимание не принимаются. Чтобы «купить» предлагаемый «товар» (книгу, репродукцию, диск и т. п.), надо предъявить «плату» в виде определенных знаний о предмете. Разыгрываемую ценность приобретает тот, кто сообщит как можно больше необходимых сведений до третьего удара гонга.</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p>
    <w:p w:rsidR="00A43831" w:rsidRDefault="00A43831" w:rsidP="00A43831">
      <w:pPr>
        <w:shd w:val="clear" w:color="auto" w:fill="FFFFFF"/>
        <w:spacing w:after="0" w:line="240" w:lineRule="auto"/>
        <w:jc w:val="both"/>
        <w:rPr>
          <w:rFonts w:ascii="Times New Roman" w:eastAsia="Times New Roman" w:hAnsi="Times New Roman" w:cs="Times New Roman"/>
          <w:color w:val="000000"/>
          <w:sz w:val="29"/>
          <w:szCs w:val="29"/>
          <w:lang w:eastAsia="ru-RU"/>
        </w:rPr>
      </w:pPr>
      <w:r w:rsidRPr="00A43831">
        <w:rPr>
          <w:rFonts w:ascii="Times New Roman" w:eastAsia="Times New Roman" w:hAnsi="Times New Roman" w:cs="Times New Roman"/>
          <w:b/>
          <w:bCs/>
          <w:color w:val="000000"/>
          <w:sz w:val="29"/>
          <w:lang w:eastAsia="ru-RU"/>
        </w:rPr>
        <w:t>Беседа</w:t>
      </w:r>
      <w:r w:rsidRPr="00A43831">
        <w:rPr>
          <w:rFonts w:ascii="Times New Roman" w:eastAsia="Times New Roman" w:hAnsi="Times New Roman" w:cs="Times New Roman"/>
          <w:color w:val="000000"/>
          <w:sz w:val="29"/>
          <w:szCs w:val="29"/>
          <w:lang w:eastAsia="ru-RU"/>
        </w:rPr>
        <w:t> – 1. Разговор, обмен мнениями. 2.Общедоступный доклад с участием слушателей в обмене мнениями.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Беседа за «круглым столом»</w:t>
      </w:r>
      <w:r w:rsidRPr="00A43831">
        <w:rPr>
          <w:rFonts w:ascii="Times New Roman" w:eastAsia="Times New Roman" w:hAnsi="Times New Roman" w:cs="Times New Roman"/>
          <w:color w:val="000000"/>
          <w:sz w:val="29"/>
          <w:szCs w:val="29"/>
          <w:lang w:eastAsia="ru-RU"/>
        </w:rPr>
        <w:t> - имеет следующие особенности:</w:t>
      </w:r>
      <w:r w:rsidRPr="00A43831">
        <w:rPr>
          <w:rFonts w:ascii="Times New Roman" w:eastAsia="Times New Roman" w:hAnsi="Times New Roman" w:cs="Times New Roman"/>
          <w:color w:val="333333"/>
          <w:sz w:val="29"/>
          <w:szCs w:val="29"/>
          <w:lang w:eastAsia="ru-RU"/>
        </w:rPr>
        <w:br/>
      </w:r>
      <w:r>
        <w:rPr>
          <w:rFonts w:ascii="Times New Roman" w:eastAsia="Times New Roman" w:hAnsi="Times New Roman" w:cs="Times New Roman"/>
          <w:color w:val="333333"/>
          <w:sz w:val="29"/>
          <w:szCs w:val="29"/>
          <w:lang w:eastAsia="ru-RU"/>
        </w:rPr>
        <w:t xml:space="preserve"> </w:t>
      </w:r>
      <w:r w:rsidRPr="00A43831">
        <w:rPr>
          <w:rFonts w:ascii="Times New Roman" w:eastAsia="Times New Roman" w:hAnsi="Times New Roman" w:cs="Times New Roman"/>
          <w:color w:val="333333"/>
          <w:sz w:val="29"/>
          <w:szCs w:val="29"/>
          <w:lang w:eastAsia="ru-RU"/>
        </w:rPr>
        <w:t>обращение к конкретной проблеме;</w:t>
      </w:r>
    </w:p>
    <w:p w:rsidR="00A43831" w:rsidRPr="00A43831" w:rsidRDefault="00A43831" w:rsidP="00A43831">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коллективность обсуждения, свободный обмен мнениями;</w:t>
      </w:r>
    </w:p>
    <w:p w:rsidR="00A43831" w:rsidRPr="00A43831" w:rsidRDefault="00A43831" w:rsidP="00A43831">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ограниченность числа участников такой беседы, как правило, коллективом группы.</w:t>
      </w:r>
    </w:p>
    <w:p w:rsidR="00A43831" w:rsidRPr="00A43831" w:rsidRDefault="00A43831" w:rsidP="00A43831">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проведение данной формы требует тщательной подготовки.</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p>
    <w:p w:rsidR="00A43831" w:rsidRDefault="00A43831" w:rsidP="00A43831">
      <w:pPr>
        <w:shd w:val="clear" w:color="auto" w:fill="FFFFFF"/>
        <w:spacing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9"/>
          <w:lang w:eastAsia="ru-RU"/>
        </w:rPr>
        <w:t>Беседа С</w:t>
      </w:r>
      <w:r w:rsidRPr="00A43831">
        <w:rPr>
          <w:rFonts w:ascii="Times New Roman" w:eastAsia="Times New Roman" w:hAnsi="Times New Roman" w:cs="Times New Roman"/>
          <w:b/>
          <w:bCs/>
          <w:color w:val="000000"/>
          <w:sz w:val="29"/>
          <w:lang w:eastAsia="ru-RU"/>
        </w:rPr>
        <w:t>ократовская</w:t>
      </w:r>
      <w:r w:rsidRPr="00A43831">
        <w:rPr>
          <w:rFonts w:ascii="Times New Roman" w:eastAsia="Times New Roman" w:hAnsi="Times New Roman" w:cs="Times New Roman"/>
          <w:color w:val="000000"/>
          <w:sz w:val="29"/>
          <w:szCs w:val="29"/>
          <w:lang w:eastAsia="ru-RU"/>
        </w:rPr>
        <w:t> – развернутое рассмотрение множества вариантов решений при большом разнообразии условий с целью принять единое принципиальное решение по мировоззренческой проблеме. Проблемный вопрос обрастает большим числом мелких и частных вопросов, ведущих к общему ответу. Но ответ не формулируется – каждый участник беседы делает для себя выбор, хотя не исключено, что данный выбор обсуждается гласно.</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p>
    <w:p w:rsidR="00A43831" w:rsidRDefault="00A43831" w:rsidP="00A43831">
      <w:pPr>
        <w:shd w:val="clear" w:color="auto" w:fill="FFFFFF"/>
        <w:spacing w:after="0" w:line="240" w:lineRule="auto"/>
        <w:jc w:val="both"/>
        <w:rPr>
          <w:rFonts w:ascii="Times New Roman" w:eastAsia="Times New Roman" w:hAnsi="Times New Roman" w:cs="Times New Roman"/>
          <w:color w:val="000000"/>
          <w:sz w:val="29"/>
          <w:szCs w:val="29"/>
          <w:lang w:eastAsia="ru-RU"/>
        </w:rPr>
      </w:pPr>
      <w:r w:rsidRPr="00A43831">
        <w:rPr>
          <w:rFonts w:ascii="Times New Roman" w:eastAsia="Times New Roman" w:hAnsi="Times New Roman" w:cs="Times New Roman"/>
          <w:b/>
          <w:bCs/>
          <w:color w:val="000000"/>
          <w:sz w:val="29"/>
          <w:lang w:eastAsia="ru-RU"/>
        </w:rPr>
        <w:t>Брейн-ринг</w:t>
      </w:r>
      <w:r w:rsidRPr="00A43831">
        <w:rPr>
          <w:rFonts w:ascii="Times New Roman" w:eastAsia="Times New Roman" w:hAnsi="Times New Roman" w:cs="Times New Roman"/>
          <w:color w:val="000000"/>
          <w:sz w:val="29"/>
          <w:szCs w:val="29"/>
          <w:lang w:eastAsia="ru-RU"/>
        </w:rPr>
        <w:t xml:space="preserve"> – интеллектуальная игра, способствующая развитию творческих, познавательных способностей учащихся, логике мышления, популяризации среди молодежи знаний по разным отраслям науки и культуры. </w:t>
      </w:r>
    </w:p>
    <w:p w:rsidR="00A43831" w:rsidRDefault="00A43831" w:rsidP="00A43831">
      <w:pPr>
        <w:shd w:val="clear" w:color="auto" w:fill="FFFFFF"/>
        <w:spacing w:after="0" w:line="240" w:lineRule="auto"/>
        <w:jc w:val="both"/>
        <w:rPr>
          <w:rFonts w:ascii="Times New Roman" w:eastAsia="Times New Roman" w:hAnsi="Times New Roman" w:cs="Times New Roman"/>
          <w:color w:val="000000"/>
          <w:sz w:val="29"/>
          <w:szCs w:val="29"/>
          <w:lang w:eastAsia="ru-RU"/>
        </w:rPr>
      </w:pPr>
    </w:p>
    <w:p w:rsidR="00A43831" w:rsidRDefault="00A43831" w:rsidP="00A43831">
      <w:pPr>
        <w:shd w:val="clear" w:color="auto" w:fill="FFFFFF"/>
        <w:spacing w:after="0" w:line="240" w:lineRule="auto"/>
        <w:jc w:val="both"/>
        <w:rPr>
          <w:rFonts w:ascii="Times New Roman" w:eastAsia="Times New Roman" w:hAnsi="Times New Roman" w:cs="Times New Roman"/>
          <w:color w:val="000000"/>
          <w:sz w:val="29"/>
          <w:szCs w:val="29"/>
          <w:lang w:eastAsia="ru-RU"/>
        </w:rPr>
      </w:pPr>
      <w:r w:rsidRPr="00A43831">
        <w:rPr>
          <w:rFonts w:ascii="Times New Roman" w:eastAsia="Times New Roman" w:hAnsi="Times New Roman" w:cs="Times New Roman"/>
          <w:b/>
          <w:bCs/>
          <w:color w:val="000000"/>
          <w:sz w:val="29"/>
          <w:lang w:eastAsia="ru-RU"/>
        </w:rPr>
        <w:t>Вахта памяти</w:t>
      </w:r>
      <w:r w:rsidRPr="00A43831">
        <w:rPr>
          <w:rFonts w:ascii="Times New Roman" w:eastAsia="Times New Roman" w:hAnsi="Times New Roman" w:cs="Times New Roman"/>
          <w:color w:val="000000"/>
          <w:sz w:val="29"/>
          <w:szCs w:val="29"/>
          <w:lang w:eastAsia="ru-RU"/>
        </w:rPr>
        <w:t> – серия мероприятий, направленных на воспитание патриотизма и уважительного отношения к героическому прошлому своих соотечественников. В эти дни организуются встречи с ветеранами, конкурсы патриотических стихов и песен, коллективный просмотр и обсуждение кинофильмов, читательские конференции, тематические конкурсы и викторины, военно-спортивные соревнования, игры. Завершается день музыкально-тематической композицией или праздничным концертом.</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Вечер</w:t>
      </w:r>
      <w:r w:rsidRPr="00A43831">
        <w:rPr>
          <w:rFonts w:ascii="Times New Roman" w:eastAsia="Times New Roman" w:hAnsi="Times New Roman" w:cs="Times New Roman"/>
          <w:color w:val="000000"/>
          <w:sz w:val="29"/>
          <w:szCs w:val="29"/>
          <w:lang w:eastAsia="ru-RU"/>
        </w:rPr>
        <w:t> – тематика может быть самая разнообразная: приурочен памятным датам и праздникам; посвящен интересным фактам истории страны, различным проблемам общественно-политической жизни, литературе, искусству, природе и т. п. Методика подготовки и проведения: создается инициативная творческая группа, которая разрабатывает программу, продумывает сценарий, организовывает репетиции, готовит объявление-анонс и пригласительные билеты. Успех зависит от тематики, содержательной насыщенности и эмоциональной выразительности сценария, музыкального сопровождения и тщательности подготовки.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lastRenderedPageBreak/>
        <w:t>Викторина</w:t>
      </w:r>
      <w:r w:rsidRPr="00A43831">
        <w:rPr>
          <w:rFonts w:ascii="Times New Roman" w:eastAsia="Times New Roman" w:hAnsi="Times New Roman" w:cs="Times New Roman"/>
          <w:color w:val="000000"/>
          <w:sz w:val="29"/>
          <w:szCs w:val="29"/>
          <w:lang w:eastAsia="ru-RU"/>
        </w:rPr>
        <w:t> – занимательная игра, в процессе которой в определенной последовательности (логической, хронологической и др.) перед учащимися ставятся вопросы, на которые они дают ответы в устной или письменной форме. Вопросы обычно объединены общей темой. Викторины могут быть исторические, литературные, музыкальные, научно-технические, морально-этические и смешанные, включающие вопросы из различных областей знаний и человеческих отношений.</w:t>
      </w:r>
    </w:p>
    <w:p w:rsidR="00A43831" w:rsidRPr="00A43831" w:rsidRDefault="00A43831" w:rsidP="00A43831">
      <w:pPr>
        <w:shd w:val="clear" w:color="auto" w:fill="FFFFFF"/>
        <w:spacing w:after="0" w:line="240" w:lineRule="auto"/>
        <w:contextualSpacing/>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Гостиная (поэтическая, музыкальная, педагогическая…)</w:t>
      </w:r>
      <w:r w:rsidRPr="00A43831">
        <w:rPr>
          <w:rFonts w:ascii="Times New Roman" w:eastAsia="Times New Roman" w:hAnsi="Times New Roman" w:cs="Times New Roman"/>
          <w:color w:val="000000"/>
          <w:sz w:val="29"/>
          <w:szCs w:val="29"/>
          <w:lang w:eastAsia="ru-RU"/>
        </w:rPr>
        <w:t> – форма занятий, способствующая объединению людей для свободного общения по интересам.</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Сбор гостей проходит под тихую, мелодичную музыку. Стулья ставятся так, чтобы все могли видеть друг друга. Выбираются ведущие (хозяева гостиной</w:t>
      </w:r>
      <w:r>
        <w:rPr>
          <w:rFonts w:ascii="Times New Roman" w:eastAsia="Times New Roman" w:hAnsi="Times New Roman" w:cs="Times New Roman"/>
          <w:color w:val="000000"/>
          <w:sz w:val="29"/>
          <w:szCs w:val="29"/>
          <w:lang w:eastAsia="ru-RU"/>
        </w:rPr>
        <w:t>).</w:t>
      </w:r>
      <w:r w:rsidRPr="00A43831">
        <w:rPr>
          <w:rFonts w:ascii="Times New Roman" w:eastAsia="Times New Roman" w:hAnsi="Times New Roman" w:cs="Times New Roman"/>
          <w:color w:val="000000"/>
          <w:sz w:val="29"/>
          <w:szCs w:val="29"/>
          <w:lang w:eastAsia="ru-RU"/>
        </w:rPr>
        <w:t>Первый момент – представление гостей. Тематика гостиной определяет тематику высказываний, воспоминаний. Затем предлагается обмен сувенирами. В гостиных нередко звучат забавные истории, анекдоты, связанные с тематикой. По ходу обсуждаются возникающие проблемы. Непринужденная дружеская обстановка способствует оживленному взаимодействию участников. давая каждому из них новый импульс для творческого самовыражения.</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Дебаты</w:t>
      </w:r>
      <w:r w:rsidRPr="00A43831">
        <w:rPr>
          <w:rFonts w:ascii="Times New Roman" w:eastAsia="Times New Roman" w:hAnsi="Times New Roman" w:cs="Times New Roman"/>
          <w:color w:val="000000"/>
          <w:sz w:val="29"/>
          <w:szCs w:val="29"/>
          <w:lang w:eastAsia="ru-RU"/>
        </w:rPr>
        <w:t> - воспитательное мероприятие, которое строится на заранее спланированных выступлениях участников, проходит в форме формального спора по определенным правилам, где команды, защищая разные позиции некоего спорного утверждения («ЗА» и « ПРОТИВ»), пытаются убедить третью сторону, судей в том, что их позиция верна. Помимо критического мышления, дебаты развивают и исследовательские навыки: приводимые аргументы должны быть подкреплены доказательствами.</w:t>
      </w:r>
    </w:p>
    <w:p w:rsidR="00A43831" w:rsidRPr="00A43831" w:rsidRDefault="00A43831" w:rsidP="00A43831">
      <w:pPr>
        <w:shd w:val="clear" w:color="auto" w:fill="FFFFFF"/>
        <w:spacing w:after="0" w:line="240" w:lineRule="auto"/>
        <w:jc w:val="center"/>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«Деловая игра»</w:t>
      </w:r>
      <w:r w:rsidRPr="00A43831">
        <w:rPr>
          <w:rFonts w:ascii="Times New Roman" w:eastAsia="Times New Roman" w:hAnsi="Times New Roman" w:cs="Times New Roman"/>
          <w:color w:val="000000"/>
          <w:sz w:val="29"/>
          <w:szCs w:val="29"/>
          <w:lang w:eastAsia="ru-RU"/>
        </w:rPr>
        <w:t> - это формирование профессиональных навыков на основе опыта и личных качеств, это состязание 2-3 групп и более. Механизм</w:t>
      </w:r>
      <w:r>
        <w:rPr>
          <w:rFonts w:ascii="Times New Roman" w:eastAsia="Times New Roman" w:hAnsi="Times New Roman" w:cs="Times New Roman"/>
          <w:color w:val="000000"/>
          <w:sz w:val="29"/>
          <w:szCs w:val="29"/>
          <w:lang w:eastAsia="ru-RU"/>
        </w:rPr>
        <w:t xml:space="preserve">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1) подготовительный этап:</w:t>
      </w:r>
      <w:r w:rsidRPr="00A43831">
        <w:rPr>
          <w:rFonts w:ascii="Times New Roman" w:eastAsia="Times New Roman" w:hAnsi="Times New Roman" w:cs="Times New Roman"/>
          <w:color w:val="333333"/>
          <w:sz w:val="29"/>
          <w:szCs w:val="29"/>
          <w:lang w:eastAsia="ru-RU"/>
        </w:rPr>
        <w:br/>
      </w:r>
    </w:p>
    <w:p w:rsidR="00A43831" w:rsidRPr="00A43831" w:rsidRDefault="00A43831" w:rsidP="00A43831">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тема и сценарий;</w:t>
      </w:r>
    </w:p>
    <w:p w:rsidR="00A43831" w:rsidRPr="00A43831" w:rsidRDefault="00A43831" w:rsidP="00A43831">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учебная цель;</w:t>
      </w:r>
    </w:p>
    <w:p w:rsidR="00A43831" w:rsidRPr="00A43831" w:rsidRDefault="00A43831" w:rsidP="00A43831">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характеристика исходной обстановки игрового комплекса;</w:t>
      </w:r>
    </w:p>
    <w:p w:rsidR="00A43831" w:rsidRPr="00A43831" w:rsidRDefault="00A43831" w:rsidP="00A43831">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определение состава участников, их роли, оговаривается тема, система стимулирования;</w:t>
      </w:r>
    </w:p>
    <w:p w:rsidR="00A43831" w:rsidRPr="00A43831" w:rsidRDefault="00A43831" w:rsidP="00A43831">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проработка со всеми участниками игры сценария, структуры игровой деятельности.</w:t>
      </w:r>
    </w:p>
    <w:p w:rsidR="00A43831" w:rsidRPr="00A43831" w:rsidRDefault="00A43831" w:rsidP="00A43831">
      <w:pPr>
        <w:shd w:val="clear" w:color="auto" w:fill="FFFFFF"/>
        <w:spacing w:after="0" w:line="240" w:lineRule="auto"/>
        <w:jc w:val="center"/>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000000"/>
          <w:sz w:val="29"/>
          <w:szCs w:val="29"/>
          <w:lang w:eastAsia="ru-RU"/>
        </w:rPr>
        <w:t>2) Проведение игры:</w:t>
      </w:r>
      <w:r w:rsidRPr="00A43831">
        <w:rPr>
          <w:rFonts w:ascii="Times New Roman" w:eastAsia="Times New Roman" w:hAnsi="Times New Roman" w:cs="Times New Roman"/>
          <w:color w:val="333333"/>
          <w:sz w:val="29"/>
          <w:szCs w:val="29"/>
          <w:lang w:eastAsia="ru-RU"/>
        </w:rPr>
        <w:br/>
      </w:r>
    </w:p>
    <w:p w:rsidR="00A43831" w:rsidRPr="00A43831" w:rsidRDefault="00A43831" w:rsidP="00A43831">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руководитель сообщает тему игры;</w:t>
      </w:r>
    </w:p>
    <w:p w:rsidR="00A43831" w:rsidRPr="00A43831" w:rsidRDefault="00A43831" w:rsidP="00A43831">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дается инструктаж о ходе игры.</w:t>
      </w:r>
    </w:p>
    <w:p w:rsidR="00A43831" w:rsidRPr="00A43831" w:rsidRDefault="00A43831" w:rsidP="00A43831">
      <w:pPr>
        <w:shd w:val="clear" w:color="auto" w:fill="FFFFFF"/>
        <w:spacing w:after="0" w:line="240" w:lineRule="auto"/>
        <w:jc w:val="center"/>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000000"/>
          <w:sz w:val="29"/>
          <w:szCs w:val="29"/>
          <w:lang w:eastAsia="ru-RU"/>
        </w:rPr>
        <w:t>3) проведение игры:</w:t>
      </w:r>
      <w:r w:rsidRPr="00A43831">
        <w:rPr>
          <w:rFonts w:ascii="Times New Roman" w:eastAsia="Times New Roman" w:hAnsi="Times New Roman" w:cs="Times New Roman"/>
          <w:color w:val="333333"/>
          <w:sz w:val="29"/>
          <w:szCs w:val="29"/>
          <w:lang w:eastAsia="ru-RU"/>
        </w:rPr>
        <w:br/>
      </w:r>
    </w:p>
    <w:p w:rsidR="00A43831" w:rsidRPr="00A43831" w:rsidRDefault="00A43831" w:rsidP="00A43831">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фиксируется эмоциональная реакция каждого играющего;</w:t>
      </w:r>
    </w:p>
    <w:p w:rsidR="00A43831" w:rsidRPr="00A43831" w:rsidRDefault="00A43831" w:rsidP="00A43831">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руководитель излагает факты, сведения, сопоставляя их с эмоциональными реакциями играющих;</w:t>
      </w:r>
    </w:p>
    <w:p w:rsidR="00A43831" w:rsidRPr="00A43831" w:rsidRDefault="00A43831" w:rsidP="00A43831">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осуществление игры во времени.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000000"/>
          <w:sz w:val="29"/>
          <w:szCs w:val="29"/>
          <w:lang w:eastAsia="ru-RU"/>
        </w:rPr>
        <w:t xml:space="preserve">4) подведение итогов и разбор игры проводится на основе эмоционально пережитых играющими суждений, дается общая оценка всем участникам игры и </w:t>
      </w:r>
      <w:r w:rsidRPr="00A43831">
        <w:rPr>
          <w:rFonts w:ascii="Times New Roman" w:eastAsia="Times New Roman" w:hAnsi="Times New Roman" w:cs="Times New Roman"/>
          <w:color w:val="000000"/>
          <w:sz w:val="29"/>
          <w:szCs w:val="29"/>
          <w:lang w:eastAsia="ru-RU"/>
        </w:rPr>
        <w:lastRenderedPageBreak/>
        <w:t>каждому в отдельности, акцентируя внимание на достоинствах и недостатках. Рекомендуется оценивать общую манеру игроков, дать рекомендации.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День гения</w:t>
      </w:r>
      <w:r w:rsidRPr="00A43831">
        <w:rPr>
          <w:rFonts w:ascii="Times New Roman" w:eastAsia="Times New Roman" w:hAnsi="Times New Roman" w:cs="Times New Roman"/>
          <w:color w:val="000000"/>
          <w:sz w:val="29"/>
          <w:szCs w:val="29"/>
          <w:lang w:eastAsia="ru-RU"/>
        </w:rPr>
        <w:t> – данная форма содействует расширению представления молодых людей о неисчерпаемых возможностях человека. Цель проведения – познакомить с великими, гениальными, выдающимися людьми разных времен и народов, помочь понять им, что гениальность – это не только исключительные способности к какому то виду деятельности, но и огромное терпение, целеустремленность, неустанный труд. День гения сочетает в себе комплекс ярких, содержательных мероприятий как познавательного, так и целостно-ориентировочного плана, которые проводятся в течение всего дня и посвящаются кому-нибудь из великих людей (подготовка соответствующих стендов, стенгазет, выставок; проведение устного журнала «Сорок пять минут с великим», тематического вечера, викторины, заседания, гостиной, постановка спектакля, концерт и т. п.)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«Дискуссионные качели»</w:t>
      </w:r>
      <w:r w:rsidRPr="00A43831">
        <w:rPr>
          <w:rFonts w:ascii="Times New Roman" w:eastAsia="Times New Roman" w:hAnsi="Times New Roman" w:cs="Times New Roman"/>
          <w:color w:val="000000"/>
          <w:sz w:val="29"/>
          <w:szCs w:val="29"/>
          <w:lang w:eastAsia="ru-RU"/>
        </w:rPr>
        <w:t> – мероприятие в форме ритмичного чередования суждений по предложенной теме: как на качелях два партнера обеспечивают взлет вверх за счет поочередных толчков – «бросков» своей мысли. Группы или два человека располагаются друг против друга. Музыкальное вступление, слово ведущего, красивый интерьер содействуют внутренней психологической подготовке участников. При произнесении ведущим вопроса (он может быть знаком участникам) «качели начинают раскачиваться»… Возможна «перекличка» афоризмов, отстаивающих две разные точки зрения (или показывающие две разные грани) обсуждаемой проблемы.</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Заочное путешествие</w:t>
      </w:r>
      <w:r w:rsidRPr="00A43831">
        <w:rPr>
          <w:rFonts w:ascii="Times New Roman" w:eastAsia="Times New Roman" w:hAnsi="Times New Roman" w:cs="Times New Roman"/>
          <w:color w:val="000000"/>
          <w:sz w:val="29"/>
          <w:szCs w:val="29"/>
          <w:lang w:eastAsia="ru-RU"/>
        </w:rPr>
        <w:t> – проводится с целью более глубокого ознакомления с экономикой, культурой, наукой, историей т. п. Как своей, так и других стран. Основные задачи «путешествия»:</w:t>
      </w:r>
      <w:r w:rsidRPr="00A43831">
        <w:rPr>
          <w:rFonts w:ascii="Times New Roman" w:eastAsia="Times New Roman" w:hAnsi="Times New Roman" w:cs="Times New Roman"/>
          <w:color w:val="333333"/>
          <w:sz w:val="29"/>
          <w:szCs w:val="29"/>
          <w:lang w:eastAsia="ru-RU"/>
        </w:rPr>
        <w:br/>
      </w:r>
    </w:p>
    <w:p w:rsidR="00A43831" w:rsidRPr="00A43831" w:rsidRDefault="00A43831" w:rsidP="00A43831">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расширение кругозора воспитанников;</w:t>
      </w:r>
    </w:p>
    <w:p w:rsidR="00A43831" w:rsidRPr="00A43831" w:rsidRDefault="00A43831" w:rsidP="00A43831">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пополнение их багажа знаний;</w:t>
      </w:r>
    </w:p>
    <w:p w:rsidR="00A43831" w:rsidRPr="00A43831" w:rsidRDefault="00A43831" w:rsidP="00A43831">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стимулирование познавательной активности.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000000"/>
          <w:sz w:val="29"/>
          <w:szCs w:val="29"/>
          <w:lang w:eastAsia="ru-RU"/>
        </w:rPr>
        <w:t>Для организации заочного путешествия создается штаб из представителей учащихся и педагогов, который разрабатывает маршрут «путешествия», его «привалы», подбирает и рекомендует литературу для прочтения. Определяет задание творческим группам и отдельным учащимся. Маршрут может проходить по разным городам своей страны, других стран, по объектам того или иного города, района. В ходе подготовки учащиеся знакомятся с литературой, периодической печатью, встречаются с различными людьми, посещают памятные места, предприятия, учреждения, культурные центры, готовят сообщения и наглядный материал. Формы проведения: устный журнал, беседа за «круглым столом», пресс-конференция, тематический вечер и т. п.</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Игра-имитация</w:t>
      </w:r>
      <w:r w:rsidRPr="00A43831">
        <w:rPr>
          <w:rFonts w:ascii="Times New Roman" w:eastAsia="Times New Roman" w:hAnsi="Times New Roman" w:cs="Times New Roman"/>
          <w:color w:val="000000"/>
          <w:sz w:val="29"/>
          <w:szCs w:val="29"/>
          <w:lang w:eastAsia="ru-RU"/>
        </w:rPr>
        <w:t xml:space="preserve"> – форма занятий проблемных микрогрупп, требующая творческого подхода от ведущего. Грамотно подготовленная игра-имитация предполагает, что тема, цели, задачи и структура глубоко продуманы и помогут поддержать высокую активность участников. Тематика игры может быть придумана самим ведущим или заимствована из каких-либо источников. Ведущий должен заранее решить. Какова будет степень его откровенности с участниками, </w:t>
      </w:r>
      <w:r w:rsidRPr="00A43831">
        <w:rPr>
          <w:rFonts w:ascii="Times New Roman" w:eastAsia="Times New Roman" w:hAnsi="Times New Roman" w:cs="Times New Roman"/>
          <w:color w:val="000000"/>
          <w:sz w:val="29"/>
          <w:szCs w:val="29"/>
          <w:lang w:eastAsia="ru-RU"/>
        </w:rPr>
        <w:lastRenderedPageBreak/>
        <w:t>насколько он посвятит их в свои планы. Он должен дать ясные и простые устные или письменные инструкции своим игрокам, распределить роли участников и определить продолжительность игры. Участники игры по-своему оценят проигранные ими ситуации.</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Интерактивная игра</w:t>
      </w:r>
      <w:r w:rsidRPr="00A43831">
        <w:rPr>
          <w:rFonts w:ascii="Times New Roman" w:eastAsia="Times New Roman" w:hAnsi="Times New Roman" w:cs="Times New Roman"/>
          <w:color w:val="000000"/>
          <w:sz w:val="29"/>
          <w:szCs w:val="29"/>
          <w:lang w:eastAsia="ru-RU"/>
        </w:rPr>
        <w:t> – самопознание, анализ, активизация личностных особенностей, обучение на собственном опыте, основанное на социально-психологическом аспекте, где знания приобретаются не извне, а через личный опыт человека.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В интерактивной игре нет разделения на группу, разыгрывающую роли, и группу наблюдателей, которые в последствии участвуют в процессе анализа. Непременным условием является участие каждого в игре, т. к. основным обучающим элементом в данном случае выступает взаимодействие.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В интерактивной игре, как и в ролевой, участникам задается ситуация. Но вместо конкретных ролей участникам даются лишь инструкции, каким образом им следует действовать. Здесь не обязательно, чтобы предлагаемая ситуация напоминала жизненную. Достаточно. Если она будет заключать в себе какую-либо проблему, которую следует решить.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Перед участниками ставится определенная цель, которую они должны стремиться достичь в ходе игры, например, набрать наибольшее количество очков и т. д. При отсутствии такой цели игра будет восприниматься не серьезно, а игровая ситуация приобретет элемент искусственности и не даст нужного эффекта.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i/>
          <w:color w:val="000000"/>
          <w:sz w:val="29"/>
          <w:szCs w:val="29"/>
          <w:lang w:eastAsia="ru-RU"/>
        </w:rPr>
        <w:t>Преимущества интерактивной игры: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глубокий уровень усвоения информации (через переживания);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выработка умений слушать и слышать другого;</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знания «пропускают через себя», и к некоторому выводу человек приходит сам, либо во время обсуждения в группе;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обучение через обмен опытом или пассивное наблюдение;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взаимодействие, активизация мышления;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личный рост;</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опыт социального взаимодействия;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активность и участие каждого;</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множество путей достичь желаемого;</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возможность анализа своих действий, ощущение обретения опыта;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возможность обменяться опытом и размышлениями;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универсальность, многостороннее применение, психологичность (возможность одновременно и диагностики, и коррекции;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высокая эффективность рассмотрения материала;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выработка умения сотрудничать;</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возможность делать то, что тебе нравится и таким образом проявить себя с лучшей стороны;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разнообразие форм, неизвестность для участников;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возможность в непринужденной форме и обстановке приобретать опыт;</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можно увидеть решение тех проблем, которые первоначально не ставились для решения;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интеграция группы в теплой атмосфере;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lastRenderedPageBreak/>
        <w:t>• развитие индивидуальных способностей, стимулирование к более активной полезной деятельности.</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i/>
          <w:color w:val="000000"/>
          <w:sz w:val="29"/>
          <w:szCs w:val="29"/>
          <w:lang w:eastAsia="ru-RU"/>
        </w:rPr>
        <w:t>Недостатки интерактивной игры:</w:t>
      </w:r>
      <w:r w:rsidRPr="00A43831">
        <w:rPr>
          <w:rFonts w:ascii="Times New Roman" w:eastAsia="Times New Roman" w:hAnsi="Times New Roman" w:cs="Times New Roman"/>
          <w:color w:val="000000"/>
          <w:sz w:val="29"/>
          <w:szCs w:val="29"/>
          <w:lang w:eastAsia="ru-RU"/>
        </w:rPr>
        <w:br/>
        <w:t>• есть риск столкновения личностных амбиций;</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возможность чрезмерного увлечения игрой, неумение делать выводы;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метод результативен в полной мере не для всех возрастных групп;</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большая продолжительность по времени;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не работает в больших группах;</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требует очень большого мастерства и ответственности тренера;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это практика, которая не подкреплена теорией;</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пассивность некоторых участников, нежелание участвовать;</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невозможность использовать в дошкольных учреждениях;</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есть риск возникновения конфликтных ситуаций;</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не до конца можно раскрыть свой творческий потенциал;</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малоизвестный метод. Не распространяется в широких кругах;</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трудность использования в группах. Где участники плохо знают друг друга;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можно сильно «зацепить» личностные позиции, качества друг друга;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не все знания можно приобретать через эту методику;</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после окончания игры у некоторых участников остаются негативные переживания;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относительно низкая информационная продуктивность.</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КВН</w:t>
      </w:r>
      <w:r w:rsidRPr="00A43831">
        <w:rPr>
          <w:rFonts w:ascii="Times New Roman" w:eastAsia="Times New Roman" w:hAnsi="Times New Roman" w:cs="Times New Roman"/>
          <w:color w:val="000000"/>
          <w:sz w:val="29"/>
          <w:szCs w:val="29"/>
          <w:lang w:eastAsia="ru-RU"/>
        </w:rPr>
        <w:t> – эта форма работы носит познавательный и в то же время развлекательный, юмористический характер. КВН как яркая театрализованная игра привлекает много участников и может быть использована для изучения интересов и склонностей воспитанников, их способностей и разносторонних талантов.</w:t>
      </w:r>
    </w:p>
    <w:p w:rsidR="00A43831" w:rsidRDefault="00A43831" w:rsidP="00A43831">
      <w:pPr>
        <w:shd w:val="clear" w:color="auto" w:fill="FFFFFF"/>
        <w:spacing w:after="0" w:line="240" w:lineRule="auto"/>
        <w:rPr>
          <w:rFonts w:ascii="Times New Roman" w:eastAsia="Times New Roman" w:hAnsi="Times New Roman" w:cs="Times New Roman"/>
          <w:color w:val="000000"/>
          <w:sz w:val="29"/>
          <w:szCs w:val="29"/>
          <w:lang w:eastAsia="ru-RU"/>
        </w:rPr>
      </w:pPr>
      <w:r w:rsidRPr="00A43831">
        <w:rPr>
          <w:rFonts w:ascii="Times New Roman" w:eastAsia="Times New Roman" w:hAnsi="Times New Roman" w:cs="Times New Roman"/>
          <w:b/>
          <w:bCs/>
          <w:color w:val="000000"/>
          <w:sz w:val="29"/>
          <w:lang w:eastAsia="ru-RU"/>
        </w:rPr>
        <w:t>Конкурс</w:t>
      </w:r>
      <w:r w:rsidRPr="00A43831">
        <w:rPr>
          <w:rFonts w:ascii="Times New Roman" w:eastAsia="Times New Roman" w:hAnsi="Times New Roman" w:cs="Times New Roman"/>
          <w:color w:val="000000"/>
          <w:sz w:val="29"/>
          <w:szCs w:val="29"/>
          <w:lang w:eastAsia="ru-RU"/>
        </w:rPr>
        <w:t> – это соревнование на лучшее выполнение определенного задания. В нем могут участвовать как отдельные учащиеся. Так и целые коллективы. Конкурс может быть составной частью массовых мероприятий, а также быть самостоятельным мероприятием. Для оценки выполнения участниками каждого элемента теоретического или практического задания создается жюри (разрабатывается система оценок по каждому этапу конкурса).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Конференция</w:t>
      </w:r>
      <w:r w:rsidRPr="00A43831">
        <w:rPr>
          <w:rFonts w:ascii="Times New Roman" w:eastAsia="Times New Roman" w:hAnsi="Times New Roman" w:cs="Times New Roman"/>
          <w:color w:val="000000"/>
          <w:sz w:val="29"/>
          <w:szCs w:val="29"/>
          <w:lang w:eastAsia="ru-RU"/>
        </w:rPr>
        <w:t> – одна из сложных форм воспитательной работы. Она требует тщательной организационно-методической подготовки. Только в этом случае она дает возможность учащимся всесторонне рассмотреть ту или иную общественно-политическую проблему, сделать необходимые для себя выводы. Главное требование к организации конференции – это отражение в ее содержании наиболее актуальных проблем современности.</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i/>
          <w:color w:val="000000"/>
          <w:sz w:val="29"/>
          <w:szCs w:val="29"/>
          <w:lang w:eastAsia="ru-RU"/>
        </w:rPr>
        <w:t xml:space="preserve"> Работа по подготовке конференции предусматривает несколько этапов:</w:t>
      </w:r>
      <w:r w:rsidRPr="00A43831">
        <w:rPr>
          <w:rFonts w:ascii="Times New Roman" w:eastAsia="Times New Roman" w:hAnsi="Times New Roman" w:cs="Times New Roman"/>
          <w:b/>
          <w:i/>
          <w:color w:val="333333"/>
          <w:sz w:val="29"/>
          <w:szCs w:val="29"/>
          <w:lang w:eastAsia="ru-RU"/>
        </w:rPr>
        <w:br/>
      </w:r>
      <w:r w:rsidRPr="00A43831">
        <w:rPr>
          <w:rFonts w:ascii="Times New Roman" w:eastAsia="Times New Roman" w:hAnsi="Times New Roman" w:cs="Times New Roman"/>
          <w:color w:val="000000"/>
          <w:sz w:val="29"/>
          <w:szCs w:val="29"/>
          <w:lang w:eastAsia="ru-RU"/>
        </w:rPr>
        <w:t>1. Определение темы конференции.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2. Составление программы конференции и определение тематики докладов.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3. Написание рефератов учащимися и выставление их на конкурс. Выбор докладчиков среди авторов лучших рефератов.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4. Заслушивание 3-4 докладов.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lastRenderedPageBreak/>
        <w:t>5.Обсуждение докладов, подведение итогов.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(Более подробную информацию смотри ниже.)</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«Круглый стол»</w:t>
      </w:r>
      <w:r w:rsidRPr="00A43831">
        <w:rPr>
          <w:rFonts w:ascii="Times New Roman" w:eastAsia="Times New Roman" w:hAnsi="Times New Roman" w:cs="Times New Roman"/>
          <w:color w:val="000000"/>
          <w:sz w:val="29"/>
          <w:szCs w:val="29"/>
          <w:lang w:eastAsia="ru-RU"/>
        </w:rPr>
        <w:t> - это беседа, в которой все участвуют «на равных». В ходе ее происходит обмен мнениями между всеми участниками.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Мастер-класс</w:t>
      </w:r>
      <w:r w:rsidRPr="00A43831">
        <w:rPr>
          <w:rFonts w:ascii="Times New Roman" w:eastAsia="Times New Roman" w:hAnsi="Times New Roman" w:cs="Times New Roman"/>
          <w:color w:val="000000"/>
          <w:sz w:val="29"/>
          <w:szCs w:val="29"/>
          <w:lang w:eastAsia="ru-RU"/>
        </w:rPr>
        <w:t> - передача ученикам Мастером (авторитетным и опытным специалистом) опыта, мастерства, искусства в точном смысле, чаще всего – путем прямого и комментированного показа приемов работы. Под мастерством обычно понимается умение исполнять какое-то дело наилучшим образом. Понятие «мастерства» – атрибут любой профессиональной деятельности, а стремление стать «мастером» естественно для каждого педагога, который любит свою профессию.</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Мастерская творческая (ателье)</w:t>
      </w:r>
      <w:r w:rsidRPr="00A43831">
        <w:rPr>
          <w:rFonts w:ascii="Times New Roman" w:eastAsia="Times New Roman" w:hAnsi="Times New Roman" w:cs="Times New Roman"/>
          <w:color w:val="000000"/>
          <w:sz w:val="29"/>
          <w:szCs w:val="29"/>
          <w:lang w:eastAsia="ru-RU"/>
        </w:rPr>
        <w:t> – эффективная форма передачи знаний и умений, обмена опытом обучения и воспитания. Особой формой занятий в этих ателье является демарш (от фр. demarche - действие, поступок, вызов). Это практические действия, связанные с определенной познавательной и педагогической задачей и предназначенные для творческого самостоятельного выполнения участниками. Педагогическая мастерская – это форма занятий с педагогами с целью ознакомления с методами нестандартной педагогики (вызов традиционной педагогике).</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Открытая кафедра</w:t>
      </w:r>
      <w:r w:rsidRPr="00A43831">
        <w:rPr>
          <w:rFonts w:ascii="Times New Roman" w:eastAsia="Times New Roman" w:hAnsi="Times New Roman" w:cs="Times New Roman"/>
          <w:color w:val="000000"/>
          <w:sz w:val="29"/>
          <w:szCs w:val="29"/>
          <w:lang w:eastAsia="ru-RU"/>
        </w:rPr>
        <w:t> – игровая форма воспитательной работы с учащимися развитию их социальной и гражданской ориентации. Участники мысленно представляют, что перед ними стоит кафедра, с которой можно сказать свое слово всему миру, высказать свое мнение о сущности современных социальных, политических, экономических событий. При этом воспитанник может выступать от своего имени или выбрать для себя любую роль: президента, депутата, директора учебного заведения, предприятия.</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Открытый микрофон</w:t>
      </w:r>
      <w:r w:rsidRPr="00A43831">
        <w:rPr>
          <w:rFonts w:ascii="Times New Roman" w:eastAsia="Times New Roman" w:hAnsi="Times New Roman" w:cs="Times New Roman"/>
          <w:color w:val="000000"/>
          <w:sz w:val="29"/>
          <w:szCs w:val="29"/>
          <w:lang w:eastAsia="ru-RU"/>
        </w:rPr>
        <w:t> – форма публицистической деятельности молодежи. Учащиеся выступают перед своим коллективом с каким-либо вопросом, имеющим отношение к организации жизни в учебном заведении, касающимся социальных преобразований или затрагивающим взаимоотношения в коллективе. Микрофон «открыт» для всех: для учащихся, педагогов, административных, технических работников, родителей.</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«Панельная дискуссия»</w:t>
      </w:r>
      <w:r w:rsidRPr="00A43831">
        <w:rPr>
          <w:rFonts w:ascii="Times New Roman" w:eastAsia="Times New Roman" w:hAnsi="Times New Roman" w:cs="Times New Roman"/>
          <w:color w:val="000000"/>
          <w:sz w:val="29"/>
          <w:szCs w:val="29"/>
          <w:lang w:eastAsia="ru-RU"/>
        </w:rPr>
        <w:t> - форма дискуссии. В ней могут участвовать 2-3 и более групп по 6-8 участников, которые заранее избирают председателей. Последние обсуждают намеченную проблему, после чего совместно приходят к определенному выводу, решению. Важно, чтобы все участники «панельной дискуссии» были заинтересованы в решении обсуждаемой проблемы.</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«Парламентские дебаты»</w:t>
      </w:r>
      <w:r w:rsidRPr="00A43831">
        <w:rPr>
          <w:rFonts w:ascii="Times New Roman" w:eastAsia="Times New Roman" w:hAnsi="Times New Roman" w:cs="Times New Roman"/>
          <w:color w:val="000000"/>
          <w:sz w:val="29"/>
          <w:szCs w:val="29"/>
          <w:lang w:eastAsia="ru-RU"/>
        </w:rPr>
        <w:t> – соревнование в находчивости, умении аргументировать свою точку зрения, лаконично говорить, оно напоминает дебаты в палате парламента. По два игрока от команд правительства и оппозиции рассматривают тему, предложенную в палате. На каждый раунд предлагается новая тема. Дебатами руководит спикер палаты, который выполняет функцию судьи во время раунда. Премьер министр объявляет тему, представляет ключевые слова, задает тон игре и определяет направление, в котором будет проходить игра. Побеждает та команда, игроки которой умеют быстрее и более логично мыслить, грамотнее высказывать свое мнение.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Практикум (педагогический)</w:t>
      </w:r>
      <w:r w:rsidRPr="00A43831">
        <w:rPr>
          <w:rFonts w:ascii="Times New Roman" w:eastAsia="Times New Roman" w:hAnsi="Times New Roman" w:cs="Times New Roman"/>
          <w:color w:val="000000"/>
          <w:sz w:val="29"/>
          <w:szCs w:val="29"/>
          <w:lang w:eastAsia="ru-RU"/>
        </w:rPr>
        <w:t xml:space="preserve"> – форма выработки педагогических умений по </w:t>
      </w:r>
      <w:r w:rsidRPr="00A43831">
        <w:rPr>
          <w:rFonts w:ascii="Times New Roman" w:eastAsia="Times New Roman" w:hAnsi="Times New Roman" w:cs="Times New Roman"/>
          <w:color w:val="000000"/>
          <w:sz w:val="29"/>
          <w:szCs w:val="29"/>
          <w:lang w:eastAsia="ru-RU"/>
        </w:rPr>
        <w:lastRenderedPageBreak/>
        <w:t>воспитанию детей, эффективному решению возникающих педагогических ситуаций, своеобразная тренировка педагогического мышления.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Публичная лекция</w:t>
      </w:r>
      <w:r w:rsidRPr="00A43831">
        <w:rPr>
          <w:rFonts w:ascii="Times New Roman" w:eastAsia="Times New Roman" w:hAnsi="Times New Roman" w:cs="Times New Roman"/>
          <w:color w:val="000000"/>
          <w:sz w:val="29"/>
          <w:szCs w:val="29"/>
          <w:lang w:eastAsia="ru-RU"/>
        </w:rPr>
        <w:t> – лекция научного или философского плана с морально-этической или психологической тематикой перед свободной аудиторией учебного заведения: учащимися разных курсов, преподавателями, техническими работниками, родителями. Жестко ограниченное время лекции – не более 15-20 минут, - позволяет проводить ее во время большого перерыва. Особенностями данного мероприятия являются увлекательность логического развертывания положений, доказательность суждений, лаконичность формулировок, наличие 2-3 ярких необычных примеров к тезисам лекции, а также эстетическое оформление, влияющее на состояние и настроение слушателей: кафедра с настольной лампой для лектора как единственное яркое пятно в зале, афоризм по главной теме лекции перед глазами слушателей, музыкальное сопровождение.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Ролевая игра</w:t>
      </w:r>
      <w:r w:rsidRPr="00A43831">
        <w:rPr>
          <w:rFonts w:ascii="Times New Roman" w:eastAsia="Times New Roman" w:hAnsi="Times New Roman" w:cs="Times New Roman"/>
          <w:color w:val="000000"/>
          <w:sz w:val="29"/>
          <w:szCs w:val="29"/>
          <w:lang w:eastAsia="ru-RU"/>
        </w:rPr>
        <w:t> – в процессе ее участники разыгрывают определенные жизненные ситуации. Она больше напоминает театр, решение проблемы – не основное.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Механизм проведения ролевой игры довольно прост:</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1) руководитель сообщает тему игры;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2) дается инструктаж о ходе игры;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3) фиксируется эмоциональная реакция каждого из играющих;</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4) руководитель излагает факты, сведения, сопоставляя их с эмоциональными реакциями играющих;</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5) подведение итогов проводится на основе эмоционально пережитых игравшими суждений.</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Значимость такой игры связана с активизацией внимания, переживаний, с мыслями участников процесса.</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(Более подробную информацию смотри ниже.)</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Ролевая игра «Суд над…»</w:t>
      </w:r>
      <w:r w:rsidRPr="00A43831">
        <w:rPr>
          <w:rFonts w:ascii="Times New Roman" w:eastAsia="Times New Roman" w:hAnsi="Times New Roman" w:cs="Times New Roman"/>
          <w:color w:val="000000"/>
          <w:sz w:val="29"/>
          <w:szCs w:val="29"/>
          <w:lang w:eastAsia="ru-RU"/>
        </w:rPr>
        <w:t> - это вид имитационной игры. Она проводится в форме «судебного процесса» над негативными явлениями жизни современного общества (равнодушие, хулиганство, наркомания и т. п.), человеческими пороками (лень, жадность, цинизм), безнравственными поступками (предательство, воровство).</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Семинар</w:t>
      </w:r>
      <w:r w:rsidRPr="00A43831">
        <w:rPr>
          <w:rFonts w:ascii="Times New Roman" w:eastAsia="Times New Roman" w:hAnsi="Times New Roman" w:cs="Times New Roman"/>
          <w:color w:val="000000"/>
          <w:sz w:val="29"/>
          <w:szCs w:val="29"/>
          <w:lang w:eastAsia="ru-RU"/>
        </w:rPr>
        <w:t> – это особая форма групповых занятий по какой-либо теме при активном участии слушателей с целью овладения ими практическими навыками, необходимыми в повседневной жизни для успешного решения возникающих проблем. Главным стержнем семинара является осмысление участниками их собственного опыта, в результате чего решается ряд задач: </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осознание и принятие существования различных взглядов на обсуждаемую проблему и на способы ее решения;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выработка норм взаимодействия в результате совместной деятельности участников;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осознание значимости собственной позиции, ее влияния на процесс принятия решений;</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овладение знаниями, формирование умений, навыков, необходимых для решения конкретной проблемы.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 xml:space="preserve">Семинар-практикум требует очень серьезной подготовки, т. к. на них происходит знакомство с результатами собственной поисковой, исследовательской работы, проводившейся под руководством специалистов-ученых и апробировавшейся в </w:t>
      </w:r>
      <w:r w:rsidRPr="00A43831">
        <w:rPr>
          <w:rFonts w:ascii="Times New Roman" w:eastAsia="Times New Roman" w:hAnsi="Times New Roman" w:cs="Times New Roman"/>
          <w:color w:val="000000"/>
          <w:sz w:val="29"/>
          <w:szCs w:val="29"/>
          <w:lang w:eastAsia="ru-RU"/>
        </w:rPr>
        <w:lastRenderedPageBreak/>
        <w:t>течение нескольких месяцев.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В центре внимания присутствующих на таких семинарах находятся не только теоретические вопросы, но и практические умения и навыки.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Симпозиум</w:t>
      </w:r>
      <w:r w:rsidRPr="00A43831">
        <w:rPr>
          <w:rFonts w:ascii="Times New Roman" w:eastAsia="Times New Roman" w:hAnsi="Times New Roman" w:cs="Times New Roman"/>
          <w:color w:val="000000"/>
          <w:sz w:val="29"/>
          <w:szCs w:val="29"/>
          <w:lang w:eastAsia="ru-RU"/>
        </w:rPr>
        <w:t> – более формализованное обсуждение; в ходе его участники выступают с сообщениями, в которых раскрывают свою точку зрения на интересующую проблему, после чего отвечают на вопросы присутствующих.</w:t>
      </w:r>
    </w:p>
    <w:p w:rsidR="00A43831" w:rsidRPr="00A43831" w:rsidRDefault="00A43831" w:rsidP="00A43831">
      <w:pPr>
        <w:shd w:val="clear" w:color="auto" w:fill="FFFFFF"/>
        <w:spacing w:after="0" w:line="240" w:lineRule="auto"/>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Театр-экспромт</w:t>
      </w:r>
      <w:r w:rsidRPr="00A43831">
        <w:rPr>
          <w:rFonts w:ascii="Times New Roman" w:eastAsia="Times New Roman" w:hAnsi="Times New Roman" w:cs="Times New Roman"/>
          <w:color w:val="000000"/>
          <w:sz w:val="29"/>
          <w:szCs w:val="29"/>
          <w:lang w:eastAsia="ru-RU"/>
        </w:rPr>
        <w:t> - форма воспитательной работы, используемая как самостоятельно, так и в качестве элемента праздника, вечера. На глазах у зрителей разыгрывается спектакль неожиданного содержания, с элементами импровизированной игры. Никто из учащихся до самого представления не знает, кто какую роль будет исполнять, об этом узнают на самом вечере. Во время подготовки инициативная группа составляет сюжет театрального представления и изготавливает карточки с обозначением всех ролей предстоящего спектакля. При проведении мероприятия карточки распределяются по жребию. Актеры, получившие роли, приглашаются за кулисы. Составленный заранее текст произносится ведущими «за кадром». Слыша текст, актеры выходят на сцену и играют свои роли. Сюжет, предложенный для театрального экспромта. Должен содержать в себе множество действий и взаимодействий персонажей. Могут разыгрываться сказки, легенды, детективные истории, фантастические истории, веселые бытовые анекдоты.</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«Техника аквариума»</w:t>
      </w:r>
      <w:r w:rsidRPr="00A43831">
        <w:rPr>
          <w:rFonts w:ascii="Times New Roman" w:eastAsia="Times New Roman" w:hAnsi="Times New Roman" w:cs="Times New Roman"/>
          <w:color w:val="000000"/>
          <w:sz w:val="29"/>
          <w:szCs w:val="29"/>
          <w:lang w:eastAsia="ru-RU"/>
        </w:rPr>
        <w:t> - вид дискуссии. Содержание ее тесно определено противоречиями, разногласиями, а подчас и конфликтами по определенному вопросу.</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Механизм проведения: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1. Проблема дискуссии формируется по просьбе участников.</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2. Участники делятся на 2-3 группы, которые располагаются по кругу.</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3. Члены каждой группы выбирают представителя, который будет отстаивать ее позицию.</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4. Все участники заранее знакомятся с обсуждаемой темой, поэтому имеют возможность уже до начала дискуссии обменяться мнениями, выбрать общую точку зрения.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5. Представители групп собираются в центре по кругу и получают возможность высказать мнение группы, отстаивая ее позиции. Остальные участники «аквариума» не могут высказывать свое мнение, а имеют возможность лишь передавать в ходе обсуждения записки. Где выражают свои соображения.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6. Представители групп могут взять перерыв, чтобы проконсультироваться с остальными ее членами.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7. «аквариумное» обсуждение заканчивается по истечении отведенного времени или после принятия решения.</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8. После окончания дискуссии представителями групп проводится критический разбор хода обсуждения, а решения вырабатываются уже всеми участниками «аквариумного» диспута.</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Ток-шоу</w:t>
      </w:r>
      <w:r w:rsidRPr="00A43831">
        <w:rPr>
          <w:rFonts w:ascii="Times New Roman" w:eastAsia="Times New Roman" w:hAnsi="Times New Roman" w:cs="Times New Roman"/>
          <w:color w:val="000000"/>
          <w:sz w:val="29"/>
          <w:szCs w:val="29"/>
          <w:lang w:eastAsia="ru-RU"/>
        </w:rPr>
        <w:t xml:space="preserve"> - дискуссия с возможно большим числом участников. Смысл проведения ток-шоу не сводится к выработке единой точки зрения на обсуждаемую проблему. Его назначение – включить молодых людей в ситуацию нравственного выбора путей соотнесения своих ценностных установок с суждениями одноклассников, с </w:t>
      </w:r>
      <w:r w:rsidRPr="00A43831">
        <w:rPr>
          <w:rFonts w:ascii="Times New Roman" w:eastAsia="Times New Roman" w:hAnsi="Times New Roman" w:cs="Times New Roman"/>
          <w:color w:val="000000"/>
          <w:sz w:val="29"/>
          <w:szCs w:val="29"/>
          <w:lang w:eastAsia="ru-RU"/>
        </w:rPr>
        <w:lastRenderedPageBreak/>
        <w:t>общепринятыми нравственными требованиями. При подготовке важно определить способ постановки проблемы:</w:t>
      </w:r>
      <w:r w:rsidRPr="00A43831">
        <w:rPr>
          <w:rFonts w:ascii="Times New Roman" w:eastAsia="Times New Roman" w:hAnsi="Times New Roman" w:cs="Times New Roman"/>
          <w:color w:val="333333"/>
          <w:sz w:val="29"/>
          <w:szCs w:val="29"/>
          <w:lang w:eastAsia="ru-RU"/>
        </w:rPr>
        <w:br/>
      </w:r>
    </w:p>
    <w:p w:rsidR="00A43831" w:rsidRPr="00A43831" w:rsidRDefault="00A43831" w:rsidP="00A43831">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рассказ человека в маске, «история маски»;</w:t>
      </w:r>
    </w:p>
    <w:p w:rsidR="00A43831" w:rsidRPr="00A43831" w:rsidRDefault="00A43831" w:rsidP="00A43831">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демонстрация фрагмента кино или видеофильма;</w:t>
      </w:r>
    </w:p>
    <w:p w:rsidR="00A43831" w:rsidRPr="00A43831" w:rsidRDefault="00A43831" w:rsidP="00A43831">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прочтение ситуации из книги, журнальной или газетной статьи;</w:t>
      </w:r>
    </w:p>
    <w:p w:rsidR="00A43831" w:rsidRPr="00A43831" w:rsidRDefault="00A43831" w:rsidP="00A43831">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333333"/>
          <w:sz w:val="29"/>
          <w:szCs w:val="29"/>
          <w:lang w:eastAsia="ru-RU"/>
        </w:rPr>
        <w:t>инсценировка ситуации.</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color w:val="000000"/>
          <w:sz w:val="29"/>
          <w:szCs w:val="29"/>
          <w:lang w:eastAsia="ru-RU"/>
        </w:rPr>
        <w:t>Заранее необходимо выбрать ведущего ток-шоу, выработать правила ведения дискуссии.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b/>
          <w:bCs/>
          <w:color w:val="000000"/>
          <w:sz w:val="29"/>
          <w:lang w:eastAsia="ru-RU"/>
        </w:rPr>
        <w:t>Турнир</w:t>
      </w:r>
      <w:r w:rsidRPr="00A43831">
        <w:rPr>
          <w:rFonts w:ascii="Times New Roman" w:eastAsia="Times New Roman" w:hAnsi="Times New Roman" w:cs="Times New Roman"/>
          <w:color w:val="000000"/>
          <w:sz w:val="29"/>
          <w:szCs w:val="29"/>
          <w:lang w:eastAsia="ru-RU"/>
        </w:rPr>
        <w:t> – форма познавательной деятельности учащихся. Это творческое состязание нескольких команд-участников (обычно по 5 человек), в котором команды по очереди «атакуют» и «обороняются» – задают вопросы «противнику» и коллективно готовят ответы на вопросы соперников по игре. Турниры бывают однопрофильные (турнир знатоков родного края, знатоков медицины и . п.) и комплексные, когда туры состязаний посвящены различной тематике. Количество туров равно количеству команд-участниц, так как каждая команда по очереди является организатором одного из туров, выступая в других турах рядовым участником. После турнира каждая команда подводит итоги тура, за проведение которого она была ответственной. Победителем становится команда, набравшая наибольшее суммарное количество баллов.</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Уроки замечательной личности</w:t>
      </w:r>
      <w:r w:rsidRPr="00A43831">
        <w:rPr>
          <w:rFonts w:ascii="Times New Roman" w:eastAsia="Times New Roman" w:hAnsi="Times New Roman" w:cs="Times New Roman"/>
          <w:color w:val="000000"/>
          <w:sz w:val="29"/>
          <w:szCs w:val="29"/>
          <w:lang w:eastAsia="ru-RU"/>
        </w:rPr>
        <w:t> – воспитательное мероприятие по материалам художественного, научного, исторического или другого наследия, биографии и жизнеописания великих людей – писателей, композиторов, художников, ученых, путешественников, философов, героев войны и труда. При проведении используются различные методические приемы: рассказ педагога и учащихся, комментированное чтение, размышление по изречениям, 2эстафета мнений» и др.</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Устный журнал</w:t>
      </w:r>
      <w:r w:rsidRPr="00A43831">
        <w:rPr>
          <w:rFonts w:ascii="Times New Roman" w:eastAsia="Times New Roman" w:hAnsi="Times New Roman" w:cs="Times New Roman"/>
          <w:color w:val="000000"/>
          <w:sz w:val="29"/>
          <w:szCs w:val="29"/>
          <w:lang w:eastAsia="ru-RU"/>
        </w:rPr>
        <w:t> – своеобразная форма работы, которая позволяет ярко, эмоционально донести до воспитанников важную информацию из области политики, науки, техники, литературы, искусства. Проводится устный журнал самими учащимися. Часть журнала, которая освещает один вопрос, условно называется «страница». Общий объем – 3-5 «страниц». Устный журнал может иметь тематический или обзорный характер.</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Фестиваль искусств</w:t>
      </w:r>
      <w:r w:rsidRPr="00A43831">
        <w:rPr>
          <w:rFonts w:ascii="Times New Roman" w:eastAsia="Times New Roman" w:hAnsi="Times New Roman" w:cs="Times New Roman"/>
          <w:color w:val="000000"/>
          <w:sz w:val="29"/>
          <w:szCs w:val="29"/>
          <w:lang w:eastAsia="ru-RU"/>
        </w:rPr>
        <w:t> – своеобразный смотр талантов учащихся: поэтов, певцов, танцоров, музыкантов, чтецов. Он проводится между классами один раз в год и требует длительной подготовки. Фестиваль может включать викторины по литературе, живописи, музыке, экскурсии по литературным метам города, вечера прослушивания звукозаписей, художественные выставки. Лишь после тщательного отбора номеров можно назначить день проведения фестиваля. В оценках, которые будет давать жюри, прежде всего, учитывается качество исполнения.</w:t>
      </w:r>
    </w:p>
    <w:p w:rsidR="00A43831" w:rsidRPr="00A43831" w:rsidRDefault="00A43831" w:rsidP="00A43831">
      <w:pPr>
        <w:shd w:val="clear" w:color="auto" w:fill="FFFFFF"/>
        <w:spacing w:after="0" w:line="240" w:lineRule="auto"/>
        <w:jc w:val="both"/>
        <w:rPr>
          <w:rFonts w:ascii="Helvetica" w:eastAsia="Times New Roman" w:hAnsi="Helvetica" w:cs="Helvetica"/>
          <w:color w:val="333333"/>
          <w:sz w:val="24"/>
          <w:szCs w:val="24"/>
          <w:lang w:eastAsia="ru-RU"/>
        </w:rPr>
      </w:pPr>
      <w:r w:rsidRPr="00A43831">
        <w:rPr>
          <w:rFonts w:ascii="Times New Roman" w:eastAsia="Times New Roman" w:hAnsi="Times New Roman" w:cs="Times New Roman"/>
          <w:b/>
          <w:bCs/>
          <w:color w:val="000000"/>
          <w:sz w:val="29"/>
          <w:lang w:eastAsia="ru-RU"/>
        </w:rPr>
        <w:t>«Философский стол»</w:t>
      </w:r>
      <w:r w:rsidRPr="00A43831">
        <w:rPr>
          <w:rFonts w:ascii="Times New Roman" w:eastAsia="Times New Roman" w:hAnsi="Times New Roman" w:cs="Times New Roman"/>
          <w:color w:val="000000"/>
          <w:sz w:val="29"/>
          <w:szCs w:val="29"/>
          <w:lang w:eastAsia="ru-RU"/>
        </w:rPr>
        <w:t xml:space="preserve"> - одна из наиболее сложных форм воспитательной работы с учащимися по вопросам мировоззренческого характера («Смысл жизни», «Нужна ли человеку совесть?»), требующая философского осмысления обсуждаемой проблемы, как педагогам, так и учащимся. Данное мероприятие необходимо тщательно готовить. Перед участниками «Философского стола» заранее ставится вопрос, ответ на который они ищут в философской литературе. Важно, чтобы обсуждение проблемы не свелось к прочтению заранее заготовленных докладов, </w:t>
      </w:r>
      <w:r w:rsidRPr="00A43831">
        <w:rPr>
          <w:rFonts w:ascii="Times New Roman" w:eastAsia="Times New Roman" w:hAnsi="Times New Roman" w:cs="Times New Roman"/>
          <w:color w:val="000000"/>
          <w:sz w:val="29"/>
          <w:szCs w:val="29"/>
          <w:lang w:eastAsia="ru-RU"/>
        </w:rPr>
        <w:lastRenderedPageBreak/>
        <w:t>выступлений. В качестве одного из условий беседы выдвигается опора на конкретные житейско-обыденные наблюдения и факты. Искусство педагога проявляется в том, чтобы своевременно связать суждения воспитанников, поддержать их смелую мысль, заметить тех. Кто еще не приобрел решимости сказать свое слово. Атмосфере активного обсуждения проблемы способствует и оформление помещения, где проходит «Философский стол»: составленные кругом столы, портреты философов, плакаты с афоризмами на тему разговора. На «Философский стол» могут быть приглашены гости: учащиеся, авторитетные преподаватели и специалисты. Возможно, в итоге длительных размышлений участники не придут к окончательному и единому решению поставленной проблемы. Главное – это стимулирование стремления учащихся самостоятельно анализировать и размышлять, искать ответы на вопросы о смысле жизни.</w:t>
      </w: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r w:rsidRPr="00A43831">
        <w:rPr>
          <w:rFonts w:ascii="Times New Roman" w:eastAsia="Times New Roman" w:hAnsi="Times New Roman" w:cs="Times New Roman"/>
          <w:b/>
          <w:bCs/>
          <w:color w:val="000000"/>
          <w:sz w:val="29"/>
          <w:lang w:eastAsia="ru-RU"/>
        </w:rPr>
        <w:t>Ярмарка солидарности</w:t>
      </w:r>
      <w:r w:rsidRPr="00A43831">
        <w:rPr>
          <w:rFonts w:ascii="Times New Roman" w:eastAsia="Times New Roman" w:hAnsi="Times New Roman" w:cs="Times New Roman"/>
          <w:color w:val="000000"/>
          <w:sz w:val="29"/>
          <w:szCs w:val="29"/>
          <w:lang w:eastAsia="ru-RU"/>
        </w:rPr>
        <w:t> - форма воспитательной работы с учащимися, организуемая с целью продажи изготовленных учащимися «товаров». Вырученные от продажи средства поступают в определенный фонд для нуждающихся в помощи.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Для организации ярмарки создается специальная комиссия из представителей органов самоуправления, педагогов, членов родительского комитета. Комиссия принимает и оценивает «товары», информирует об условиях проведения ярмарки.</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Место проведения ярмарки украшено, звучит музыка, возможны выступления коллективов художественной самодеятельности, агитбригад. Завершает работу ярмарки выступление ее организаторов, в котором подводятся итоги, отмечаются особо отличившиеся, сообщается о сумме вырученных денег, зачитывается решение об их перечислении в определенный фонд.</w:t>
      </w:r>
      <w:r w:rsidRPr="00A43831">
        <w:rPr>
          <w:rFonts w:ascii="Times New Roman" w:eastAsia="Times New Roman" w:hAnsi="Times New Roman" w:cs="Times New Roman"/>
          <w:color w:val="333333"/>
          <w:sz w:val="29"/>
          <w:szCs w:val="29"/>
          <w:lang w:eastAsia="ru-RU"/>
        </w:rPr>
        <w:br/>
      </w:r>
      <w:r w:rsidRPr="00A43831">
        <w:rPr>
          <w:rFonts w:ascii="Times New Roman" w:eastAsia="Times New Roman" w:hAnsi="Times New Roman" w:cs="Times New Roman"/>
          <w:color w:val="000000"/>
          <w:sz w:val="29"/>
          <w:szCs w:val="29"/>
          <w:lang w:eastAsia="ru-RU"/>
        </w:rPr>
        <w:t>Педагогическая ценность ярмарки солидарности не только в стимулировании проявления способностей учащихся, но и в ярко выраженной гуманистической направленности.</w:t>
      </w: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p>
    <w:p w:rsidR="00A43831" w:rsidRDefault="00A43831" w:rsidP="00A43831">
      <w:pPr>
        <w:shd w:val="clear" w:color="auto" w:fill="FFFFFF"/>
        <w:spacing w:line="240" w:lineRule="auto"/>
        <w:jc w:val="both"/>
        <w:rPr>
          <w:rFonts w:ascii="Times New Roman" w:eastAsia="Times New Roman" w:hAnsi="Times New Roman" w:cs="Times New Roman"/>
          <w:color w:val="000000"/>
          <w:sz w:val="29"/>
          <w:szCs w:val="29"/>
          <w:lang w:eastAsia="ru-RU"/>
        </w:rPr>
      </w:pPr>
    </w:p>
    <w:p w:rsidR="00A43831" w:rsidRPr="00A43831" w:rsidRDefault="00A43831" w:rsidP="00A43831">
      <w:pPr>
        <w:shd w:val="clear" w:color="auto" w:fill="FFFFFF"/>
        <w:spacing w:line="240" w:lineRule="auto"/>
        <w:jc w:val="both"/>
        <w:rPr>
          <w:rFonts w:ascii="Helvetica" w:eastAsia="Times New Roman" w:hAnsi="Helvetica" w:cs="Helvetica"/>
          <w:color w:val="333333"/>
          <w:sz w:val="24"/>
          <w:szCs w:val="24"/>
          <w:lang w:eastAsia="ru-RU"/>
        </w:rPr>
      </w:pPr>
    </w:p>
    <w:p w:rsidR="009D1C7F" w:rsidRDefault="009D1C7F">
      <w:pPr>
        <w:rPr>
          <w:rFonts w:ascii="Times New Roman" w:hAnsi="Times New Roman" w:cs="Times New Roman"/>
        </w:rPr>
      </w:pPr>
    </w:p>
    <w:p w:rsidR="00A43831" w:rsidRDefault="00A43831">
      <w:pPr>
        <w:rPr>
          <w:rFonts w:ascii="Times New Roman" w:hAnsi="Times New Roman" w:cs="Times New Roman"/>
        </w:rPr>
      </w:pPr>
    </w:p>
    <w:p w:rsidR="00A43831" w:rsidRDefault="00A43831" w:rsidP="00A43831">
      <w:pPr>
        <w:pStyle w:val="3"/>
        <w:shd w:val="clear" w:color="auto" w:fill="FFFFFF"/>
        <w:spacing w:before="0" w:after="150"/>
        <w:jc w:val="center"/>
        <w:rPr>
          <w:rFonts w:ascii="Arial" w:hAnsi="Arial" w:cs="Arial"/>
          <w:color w:val="111111"/>
          <w:sz w:val="24"/>
          <w:szCs w:val="24"/>
        </w:rPr>
      </w:pPr>
      <w:r>
        <w:rPr>
          <w:rStyle w:val="a4"/>
          <w:rFonts w:ascii="Georgia" w:hAnsi="Georgia" w:cs="Arial"/>
          <w:b/>
          <w:bCs/>
          <w:color w:val="FF0000"/>
          <w:sz w:val="42"/>
          <w:szCs w:val="42"/>
        </w:rPr>
        <w:lastRenderedPageBreak/>
        <w:t>СОВРЕМЕННЫЕ ФОРМЫ ВОСПИТАТЕЛЬНОГО ЧАСА</w:t>
      </w:r>
    </w:p>
    <w:tbl>
      <w:tblPr>
        <w:tblW w:w="1050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949"/>
        <w:gridCol w:w="6242"/>
        <w:gridCol w:w="2309"/>
      </w:tblGrid>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Форма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Краткое описание форм</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Тематика</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Агитбригата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политического и нравственного воспитания, обеспечивающая органическое соединение глубокого содержания с яркими художественно-выразительными, эмоциональными формами. Главное в выступлениях – это современность, меткость, острота исполняемых скетчей, куплетов, сценок, которые призывают молодежь не оставаться безразличной, а активно включаться в жизнь общества.</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«За здоровый образ жизни»;</w:t>
            </w:r>
          </w:p>
          <w:p w:rsidR="00A43831" w:rsidRPr="00A43831" w:rsidRDefault="00A43831">
            <w:pPr>
              <w:pStyle w:val="a3"/>
              <w:spacing w:before="150" w:beforeAutospacing="0" w:after="180" w:afterAutospacing="0"/>
              <w:jc w:val="center"/>
              <w:rPr>
                <w:color w:val="111111"/>
              </w:rPr>
            </w:pPr>
            <w:r w:rsidRPr="00A43831">
              <w:rPr>
                <w:color w:val="111111"/>
              </w:rPr>
              <w:t>«Красота спасет мир»</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Аукцион</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интеллектуальный</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игровая форма состязательной интеллектуальной деятельности. Чтобы «купить» предлагаемый «товар» (книгу, репродукцию, диск и т.п.), надо предъявить «плату» в виде определенной порции знаний о предмете. Разыгрываемую «ценность» приобретает тот, кто сообщил необходимые сведения до третьего удара гонга.</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«Детство человечества»;</w:t>
            </w:r>
          </w:p>
          <w:p w:rsidR="00A43831" w:rsidRPr="00A43831" w:rsidRDefault="00A43831">
            <w:pPr>
              <w:pStyle w:val="a3"/>
              <w:spacing w:before="150" w:beforeAutospacing="0" w:after="180" w:afterAutospacing="0"/>
              <w:jc w:val="center"/>
              <w:rPr>
                <w:color w:val="111111"/>
              </w:rPr>
            </w:pPr>
            <w:r w:rsidRPr="00A43831">
              <w:rPr>
                <w:color w:val="111111"/>
              </w:rPr>
              <w:t>«Отходы и доходы»</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Беседа</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за «круглым</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столом»</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разговор, обмен  мнениями:</w:t>
            </w:r>
          </w:p>
          <w:p w:rsidR="00A43831" w:rsidRPr="00A43831" w:rsidRDefault="00A43831" w:rsidP="00A43831">
            <w:pPr>
              <w:numPr>
                <w:ilvl w:val="0"/>
                <w:numId w:val="7"/>
              </w:numPr>
              <w:spacing w:after="150" w:line="240" w:lineRule="auto"/>
              <w:ind w:left="450"/>
              <w:jc w:val="center"/>
              <w:rPr>
                <w:rFonts w:ascii="Times New Roman" w:hAnsi="Times New Roman" w:cs="Times New Roman"/>
                <w:color w:val="111111"/>
                <w:sz w:val="24"/>
                <w:szCs w:val="24"/>
              </w:rPr>
            </w:pPr>
            <w:r w:rsidRPr="00A43831">
              <w:rPr>
                <w:rFonts w:ascii="Times New Roman" w:hAnsi="Times New Roman" w:cs="Times New Roman"/>
                <w:color w:val="111111"/>
                <w:sz w:val="24"/>
                <w:szCs w:val="24"/>
              </w:rPr>
              <w:t>обращение к конкретной проблеме;</w:t>
            </w:r>
          </w:p>
          <w:p w:rsidR="00A43831" w:rsidRPr="00A43831" w:rsidRDefault="00A43831" w:rsidP="00A43831">
            <w:pPr>
              <w:numPr>
                <w:ilvl w:val="0"/>
                <w:numId w:val="7"/>
              </w:numPr>
              <w:spacing w:after="150" w:line="240" w:lineRule="auto"/>
              <w:ind w:left="450"/>
              <w:jc w:val="center"/>
              <w:rPr>
                <w:rFonts w:ascii="Times New Roman" w:hAnsi="Times New Roman" w:cs="Times New Roman"/>
                <w:color w:val="111111"/>
                <w:sz w:val="24"/>
                <w:szCs w:val="24"/>
              </w:rPr>
            </w:pPr>
            <w:r w:rsidRPr="00A43831">
              <w:rPr>
                <w:rFonts w:ascii="Times New Roman" w:hAnsi="Times New Roman" w:cs="Times New Roman"/>
                <w:color w:val="111111"/>
                <w:sz w:val="24"/>
                <w:szCs w:val="24"/>
              </w:rPr>
              <w:t>коллективность обсуждения, свободный обмен мнениями;</w:t>
            </w:r>
          </w:p>
          <w:p w:rsidR="00A43831" w:rsidRPr="00A43831" w:rsidRDefault="00A43831" w:rsidP="00A43831">
            <w:pPr>
              <w:numPr>
                <w:ilvl w:val="0"/>
                <w:numId w:val="7"/>
              </w:numPr>
              <w:spacing w:after="150" w:line="240" w:lineRule="auto"/>
              <w:ind w:left="450"/>
              <w:jc w:val="center"/>
              <w:rPr>
                <w:rFonts w:ascii="Times New Roman" w:hAnsi="Times New Roman" w:cs="Times New Roman"/>
                <w:color w:val="111111"/>
                <w:sz w:val="24"/>
                <w:szCs w:val="24"/>
              </w:rPr>
            </w:pPr>
            <w:r w:rsidRPr="00A43831">
              <w:rPr>
                <w:rFonts w:ascii="Times New Roman" w:hAnsi="Times New Roman" w:cs="Times New Roman"/>
                <w:color w:val="111111"/>
                <w:sz w:val="24"/>
                <w:szCs w:val="24"/>
              </w:rPr>
              <w:t>ограниченность числа участников такой беседы, как правило, одним коллективом группы.</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«Я и моя будущая семья»;</w:t>
            </w:r>
          </w:p>
          <w:p w:rsidR="00A43831" w:rsidRPr="00A43831" w:rsidRDefault="00A43831">
            <w:pPr>
              <w:pStyle w:val="a3"/>
              <w:spacing w:before="150" w:beforeAutospacing="0" w:after="180" w:afterAutospacing="0"/>
              <w:jc w:val="center"/>
              <w:rPr>
                <w:color w:val="111111"/>
              </w:rPr>
            </w:pPr>
            <w:r w:rsidRPr="00A43831">
              <w:rPr>
                <w:color w:val="111111"/>
              </w:rPr>
              <w:t>«Секреты освоения профессией»</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Беседа</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Сократовская</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развернутое рассмотрение множества вариантов решений при большом разнообразии условий с целью принятия единого решения по мировоззренческой проблеме. Сократовский метод состоит в предъявлении учащимся системы вопросов, последовательные ответы на которые приводят к истине. Проблемный вопрос «обрастает» большим числом мелких и частных вопросов, ведущих учащихся к общему ответу. Каждый участник сократовской беседы самостоятельно делает для себя выбор.</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«Зачем человеку совесть»;</w:t>
            </w:r>
          </w:p>
          <w:p w:rsidR="00A43831" w:rsidRPr="00A43831" w:rsidRDefault="00A43831">
            <w:pPr>
              <w:pStyle w:val="a3"/>
              <w:spacing w:before="150" w:beforeAutospacing="0" w:after="180" w:afterAutospacing="0"/>
              <w:jc w:val="center"/>
              <w:rPr>
                <w:color w:val="111111"/>
              </w:rPr>
            </w:pPr>
            <w:r w:rsidRPr="00A43831">
              <w:rPr>
                <w:color w:val="111111"/>
              </w:rPr>
              <w:t>«Жизнь как деяние»</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Брейн-ринг</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это интеллектуальная игра, способствующая развитию познавательных способностей учащихся, логики мышления, популяризации среди молодежи знаний по разным отраслям науки и культуры. Правила проведения заимствованы из одноименной теле-игры, которая основана на принципе состязательности, сообразительности и быстроте реакции при ответах на различные вопросы.  </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«Интеллектуальный лабиринт»;</w:t>
            </w:r>
          </w:p>
          <w:p w:rsidR="00A43831" w:rsidRPr="00A43831" w:rsidRDefault="00A43831">
            <w:pPr>
              <w:pStyle w:val="a3"/>
              <w:spacing w:before="150" w:beforeAutospacing="0" w:after="180" w:afterAutospacing="0"/>
              <w:jc w:val="center"/>
              <w:rPr>
                <w:color w:val="111111"/>
              </w:rPr>
            </w:pPr>
            <w:r w:rsidRPr="00A43831">
              <w:rPr>
                <w:color w:val="111111"/>
              </w:rPr>
              <w:t>«Трудовое право и подросток»</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Вахта памяти</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серия мероприятий, направленных на воспитание патриотизма и уважительного отношения к героическим поступкам своих соотечественников: ветеранам Великой Отечественной войны, воинам-интернационалистам. В эти дни организуются встречи с ветеранами, конкурсы патриотических стихов и песен, коллективный просмотр и обсуждение кинофильма, читательская конференция, тематические конкурсы и викторины, военно-спортивные соревнования, игры. Завершается день музыкально-тематической композицией или праздничным концертом.</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«Помним – значит, живем»;</w:t>
            </w:r>
          </w:p>
          <w:p w:rsidR="00A43831" w:rsidRPr="00A43831" w:rsidRDefault="00A43831">
            <w:pPr>
              <w:pStyle w:val="a3"/>
              <w:spacing w:before="150" w:beforeAutospacing="0" w:after="180" w:afterAutospacing="0"/>
              <w:jc w:val="center"/>
              <w:rPr>
                <w:color w:val="111111"/>
              </w:rPr>
            </w:pPr>
            <w:r w:rsidRPr="00A43831">
              <w:rPr>
                <w:color w:val="111111"/>
              </w:rPr>
              <w:t>«Равнение на героев Победы»;</w:t>
            </w:r>
          </w:p>
          <w:p w:rsidR="00A43831" w:rsidRPr="00A43831" w:rsidRDefault="00A43831">
            <w:pPr>
              <w:pStyle w:val="a3"/>
              <w:spacing w:before="150" w:beforeAutospacing="0" w:after="180" w:afterAutospacing="0"/>
              <w:jc w:val="center"/>
              <w:rPr>
                <w:color w:val="111111"/>
              </w:rPr>
            </w:pPr>
            <w:r w:rsidRPr="00A43831">
              <w:rPr>
                <w:color w:val="111111"/>
              </w:rPr>
              <w:t>«Их именами названы»</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Вечер</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одно из самых популярных и любимых учащимися мероприятий. Тематика вечеров разнообразна: одни из них могут быть приурочены к памятным датам и праздникам, другие - интересным фактам истории страны, различным проблемам общественно-политической жизни, литературе, искусству, природе. Инициативная творческая группа разрабатывает программу предстоящего вечера, продумывает сценарий, организовывает репетиции, готовит объявление-анонс и пригласительные билеты. Успех проведения вечера  зависит от тематики, содержательной насыщенности и эмоциональной выразительности</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«Посвящение в первокурсники»;</w:t>
            </w:r>
          </w:p>
          <w:p w:rsidR="00A43831" w:rsidRPr="00A43831" w:rsidRDefault="00A43831">
            <w:pPr>
              <w:pStyle w:val="a3"/>
              <w:spacing w:before="150" w:beforeAutospacing="0" w:after="180" w:afterAutospacing="0"/>
              <w:jc w:val="center"/>
              <w:rPr>
                <w:color w:val="111111"/>
              </w:rPr>
            </w:pPr>
            <w:r w:rsidRPr="00A43831">
              <w:rPr>
                <w:color w:val="111111"/>
              </w:rPr>
              <w:t>«Возьмемся за руки, друзья!»;</w:t>
            </w:r>
          </w:p>
          <w:p w:rsidR="00A43831" w:rsidRPr="00A43831" w:rsidRDefault="00A43831">
            <w:pPr>
              <w:pStyle w:val="a3"/>
              <w:spacing w:before="150" w:beforeAutospacing="0" w:after="180" w:afterAutospacing="0"/>
              <w:jc w:val="center"/>
              <w:rPr>
                <w:color w:val="111111"/>
              </w:rPr>
            </w:pPr>
            <w:r w:rsidRPr="00A43831">
              <w:rPr>
                <w:color w:val="111111"/>
              </w:rPr>
              <w:t>«Моя любимая профессия»</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Викторина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это занимательная игра, в процессе которой в определенной последовательности (логической, хронологической и др.) перед учащимися ставятся вопросы, обычно объединенные какой-нибудь общей темой. Различают исторические, литературные, музыкальные, научно-технические, морально-этические и смешанные викторины</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«Классики литературы о смысле жизни»;</w:t>
            </w:r>
          </w:p>
          <w:p w:rsidR="00A43831" w:rsidRPr="00A43831" w:rsidRDefault="00A43831">
            <w:pPr>
              <w:pStyle w:val="a3"/>
              <w:spacing w:before="150" w:beforeAutospacing="0" w:after="180" w:afterAutospacing="0"/>
              <w:jc w:val="center"/>
              <w:rPr>
                <w:color w:val="111111"/>
              </w:rPr>
            </w:pPr>
            <w:r w:rsidRPr="00A43831">
              <w:rPr>
                <w:color w:val="111111"/>
              </w:rPr>
              <w:t>«Экология и мы»</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Гостиная</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(поэтическая,</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музыкальная,</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педагогическая…)</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занятий, способствующая объединению людей для  свободного общения по интересам. Требования: сбор гостей сопровождается музыкой (достаточно тихой, мелодичной, мягких ритмов). Выбираются ведущие (хозяева гостиной), которые руководят ходом гостиной. Начинается гостиная с представления гостей. Затем участники гостиной делятся своими воспоминаниями. Каждый гость несет в себе свое прошлое как историю своей личности. Тематика гостиной определяет и тему воспоминаний: в </w:t>
            </w:r>
            <w:r w:rsidRPr="00A43831">
              <w:rPr>
                <w:rStyle w:val="a5"/>
                <w:rFonts w:eastAsiaTheme="majorEastAsia"/>
                <w:color w:val="111111"/>
              </w:rPr>
              <w:t>музыкальной</w:t>
            </w:r>
            <w:r w:rsidRPr="00A43831">
              <w:rPr>
                <w:color w:val="111111"/>
              </w:rPr>
              <w:t> гостиной вспоминают эпизоды своей жизни, связанные с музыкой; в </w:t>
            </w:r>
            <w:r w:rsidRPr="00A43831">
              <w:rPr>
                <w:rStyle w:val="a5"/>
                <w:rFonts w:eastAsiaTheme="majorEastAsia"/>
                <w:color w:val="111111"/>
              </w:rPr>
              <w:t>поэтической</w:t>
            </w:r>
            <w:r w:rsidRPr="00A43831">
              <w:rPr>
                <w:color w:val="111111"/>
              </w:rPr>
              <w:t> – то, что определило сегодняшний интерес к поэзии; в </w:t>
            </w:r>
            <w:r w:rsidRPr="00A43831">
              <w:rPr>
                <w:rStyle w:val="a5"/>
                <w:rFonts w:eastAsiaTheme="majorEastAsia"/>
                <w:color w:val="111111"/>
              </w:rPr>
              <w:t>спортивной</w:t>
            </w:r>
            <w:r w:rsidRPr="00A43831">
              <w:rPr>
                <w:color w:val="111111"/>
              </w:rPr>
              <w:t> – случаи, связанные со спортом. Выступления гостей сопровождаются обмениванием «дружескими сувенирами»: «Что я вам принес…». В соответствие с темой гостиной преподносятся «сувениры» в виде слайдов, фотографий или открыток, сообщений и советов на данную тему.</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«В мире поэзии»;</w:t>
            </w:r>
          </w:p>
          <w:p w:rsidR="00A43831" w:rsidRPr="00A43831" w:rsidRDefault="00A43831">
            <w:pPr>
              <w:pStyle w:val="a3"/>
              <w:spacing w:before="150" w:beforeAutospacing="0" w:after="180" w:afterAutospacing="0"/>
              <w:jc w:val="center"/>
              <w:rPr>
                <w:color w:val="111111"/>
              </w:rPr>
            </w:pPr>
            <w:r w:rsidRPr="00A43831">
              <w:rPr>
                <w:color w:val="111111"/>
              </w:rPr>
              <w:t>«Есть целый мир в душе моей»;</w:t>
            </w:r>
          </w:p>
          <w:p w:rsidR="00A43831" w:rsidRPr="00A43831" w:rsidRDefault="00A43831">
            <w:pPr>
              <w:pStyle w:val="a3"/>
              <w:spacing w:before="150" w:beforeAutospacing="0" w:after="180" w:afterAutospacing="0"/>
              <w:jc w:val="center"/>
              <w:rPr>
                <w:color w:val="111111"/>
              </w:rPr>
            </w:pPr>
            <w:r w:rsidRPr="00A43831">
              <w:rPr>
                <w:color w:val="111111"/>
              </w:rPr>
              <w:t>«Что в имени тебе моем»;</w:t>
            </w:r>
          </w:p>
          <w:p w:rsidR="00A43831" w:rsidRPr="00A43831" w:rsidRDefault="00A43831">
            <w:pPr>
              <w:pStyle w:val="a3"/>
              <w:spacing w:before="150" w:beforeAutospacing="0" w:after="180" w:afterAutospacing="0"/>
              <w:jc w:val="center"/>
              <w:rPr>
                <w:color w:val="111111"/>
              </w:rPr>
            </w:pPr>
            <w:r w:rsidRPr="00A43831">
              <w:rPr>
                <w:color w:val="111111"/>
              </w:rPr>
              <w:t>« Я и спорт»</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Дебаты</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это воспитательное мероприятие в форме формального спора по определенным правилам, где команды, защищая разные позиции некоего спорного утверждения («ЗА» и «ПРОТИВ»), пытаются убедить третью сторону, судей, в том, что их позиция верна. Приводимые аргументы должны быть подкреплены доказательствами. Помимо критического мышления, дебаты развивают и  исследовательские навыки.</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«Отцы и дети»;</w:t>
            </w:r>
          </w:p>
          <w:p w:rsidR="00A43831" w:rsidRPr="00A43831" w:rsidRDefault="00A43831">
            <w:pPr>
              <w:pStyle w:val="a3"/>
              <w:spacing w:before="150" w:beforeAutospacing="0" w:after="180" w:afterAutospacing="0"/>
              <w:jc w:val="center"/>
              <w:rPr>
                <w:color w:val="111111"/>
              </w:rPr>
            </w:pPr>
            <w:r w:rsidRPr="00A43831">
              <w:rPr>
                <w:color w:val="111111"/>
              </w:rPr>
              <w:t>«Мы между прошлым и будущим»</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«Дебаты</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Карла Поппера»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тип дебатов для развития умения работать в командах. Члены команд заранее знакомятся с проблемой, проводят исследовательскую работу с литературой (факты, статистика, примеры), рассматривают проблему с разных сторон, готовят аргументы и контраргументы, подготавливают вопросы для своих оппонентов. Команды отстаивают не свою личную точку зрения на проблему, а ту, которая досталась ей при жеребьёвке или по договоренности. Представляются лишь два из многочисленных подходов к проблеме. Личные убеждения могут и должны вырабатываться лишь после изучения вопроса и происходить это должно в ходе реальной жизни.</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«Жизнь на Западе: заманчивая и пугающая";</w:t>
            </w:r>
          </w:p>
          <w:p w:rsidR="00A43831" w:rsidRPr="00A43831" w:rsidRDefault="00A43831">
            <w:pPr>
              <w:pStyle w:val="a3"/>
              <w:spacing w:before="150" w:beforeAutospacing="0" w:after="180" w:afterAutospacing="0"/>
              <w:jc w:val="center"/>
              <w:rPr>
                <w:color w:val="111111"/>
              </w:rPr>
            </w:pPr>
            <w:r w:rsidRPr="00A43831">
              <w:rPr>
                <w:color w:val="111111"/>
              </w:rPr>
              <w:t>«Истоки терроризма»</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«Дебаты</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парламентские»</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соревнование навыков аргументации, риторики и находчивости, которое напоминает дебаты в палате парламента. По 2 игрока из команд  Правительства и Оппозиции рассматривают тему, предложенную в палате. На каждый раунд предлагают разные темы. Дебатами руководит спикер палаты, который выполняет функцию судьи во время раунда. Премьер-министр объявляет тему, представляет ключевые слова, задает тон игре и определяет направление, в котором будет проходить игра.  Основа парламентских дебатов – это умение быстро и логично мыслить и высказывать свои мысли.</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«Общественный порядок и свобода личности»;</w:t>
            </w:r>
          </w:p>
          <w:p w:rsidR="00A43831" w:rsidRPr="00A43831" w:rsidRDefault="00A43831">
            <w:pPr>
              <w:pStyle w:val="a3"/>
              <w:spacing w:before="150" w:beforeAutospacing="0" w:after="180" w:afterAutospacing="0"/>
              <w:jc w:val="center"/>
              <w:rPr>
                <w:color w:val="111111"/>
              </w:rPr>
            </w:pPr>
            <w:r w:rsidRPr="00A43831">
              <w:rPr>
                <w:color w:val="111111"/>
              </w:rPr>
              <w:t>«Закон и порядок»</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День гения</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 xml:space="preserve">данная форма воспитательной работы содействует расширению представления молодых людей о неисчерпаемых возможностях человека, их максимальном уровне развития у отдельных людей. Цель проведения Дня гения – познакомить учащихся с великими, гениальными, выдающимися людьми разных времен и народов, помочь понять им, что гениальность – это не только исключительные способности к какому-то виду деятельности, но и огромное терпение, целеустремленность, неустанный труд. День гения сочетает в себе комплекс ярких, содержательных мероприятий как познавательного, так и ценностно-ориентировочного плана, проводимых в течение всего дня и посвященных кому-нибудь из великих людей (подготовка соответствующих стендов, стенгазет, выставок; проведение устного журнала, тематического вечера, викторины, заседания, литературной </w:t>
            </w:r>
            <w:r w:rsidRPr="00A43831">
              <w:rPr>
                <w:color w:val="111111"/>
              </w:rPr>
              <w:lastRenderedPageBreak/>
              <w:t>(музыкальной) гостиной)</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lastRenderedPageBreak/>
              <w:t>«Великолепная семерка»;</w:t>
            </w:r>
          </w:p>
          <w:p w:rsidR="00A43831" w:rsidRPr="00A43831" w:rsidRDefault="00A43831">
            <w:pPr>
              <w:pStyle w:val="a3"/>
              <w:spacing w:before="150" w:beforeAutospacing="0" w:after="180" w:afterAutospacing="0"/>
              <w:jc w:val="center"/>
              <w:rPr>
                <w:color w:val="111111"/>
              </w:rPr>
            </w:pPr>
            <w:r w:rsidRPr="00A43831">
              <w:rPr>
                <w:color w:val="111111"/>
              </w:rPr>
              <w:t>«Великие мира»;</w:t>
            </w:r>
          </w:p>
          <w:p w:rsidR="00A43831" w:rsidRPr="00A43831" w:rsidRDefault="00A43831">
            <w:pPr>
              <w:pStyle w:val="a3"/>
              <w:spacing w:before="150" w:beforeAutospacing="0" w:after="180" w:afterAutospacing="0"/>
              <w:jc w:val="center"/>
              <w:rPr>
                <w:color w:val="111111"/>
              </w:rPr>
            </w:pPr>
            <w:r w:rsidRPr="00A43831">
              <w:rPr>
                <w:color w:val="111111"/>
              </w:rPr>
              <w:t> «Сорок пять минут с «Великим»;</w:t>
            </w:r>
          </w:p>
          <w:p w:rsidR="00A43831" w:rsidRPr="00A43831" w:rsidRDefault="00A43831">
            <w:pPr>
              <w:pStyle w:val="a3"/>
              <w:spacing w:before="150" w:beforeAutospacing="0" w:after="180" w:afterAutospacing="0"/>
              <w:jc w:val="center"/>
              <w:rPr>
                <w:color w:val="111111"/>
              </w:rPr>
            </w:pPr>
            <w:r w:rsidRPr="00A43831">
              <w:rPr>
                <w:color w:val="111111"/>
              </w:rPr>
              <w:t>«Человек и его судьба»;</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«Дискуссионные качели»</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воспитательное мероприятие в форме ритмичного чередования суждений по предложенной теме: как на качелях два партнера обеспечивают взлет вверх за счет поочередных толчков – «бросков» своей мысли. Группы (или два человека) располагаются друг против друга. При произнесении ведущим вопроса «качели» начинают раскачиваться… Возможна «перекличка» афоризмов, отстаивающих 2 разных точки зрения обсуждаемой проблемы.</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 «Творцы и потребители»;</w:t>
            </w:r>
          </w:p>
          <w:p w:rsidR="00A43831" w:rsidRPr="00A43831" w:rsidRDefault="00A43831">
            <w:pPr>
              <w:pStyle w:val="a3"/>
              <w:spacing w:before="150" w:beforeAutospacing="0" w:after="180" w:afterAutospacing="0"/>
              <w:jc w:val="center"/>
              <w:rPr>
                <w:color w:val="111111"/>
              </w:rPr>
            </w:pPr>
            <w:r w:rsidRPr="00A43831">
              <w:rPr>
                <w:color w:val="111111"/>
              </w:rPr>
              <w:t>«Женственность и мужественность»</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Заочное путешествие</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проводится с целью более глубокого ознакомления молодежи с экономикой, наукой, культурой как своей, так и других стран. Основные задачи «путешествия»: расширить кругозор воспитанников; пополнить багаж знаний; стимулировать познавательную активность. Для организации заочного путешествия создается штаб из представителей учащихся и педагогов, который разрабатывает маршрут «путешествия», его «привалы», подбирает и рекомендует литературу для прочтения, определяет задания творческим группам коллектива и отдельным учащимся. В ходе подготовки учащиеся знакомятся с периодической печатью и рекомендованной литературой, встречаются со специалистами, посещают памятные места, предприятия, учреждения, культурные центры, готовят сообщения и наглядный материал.</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«Всякое дело человеком ставится, человеком и славится»;</w:t>
            </w:r>
          </w:p>
          <w:p w:rsidR="00A43831" w:rsidRPr="00A43831" w:rsidRDefault="00A43831">
            <w:pPr>
              <w:pStyle w:val="a3"/>
              <w:spacing w:before="150" w:beforeAutospacing="0" w:after="180" w:afterAutospacing="0"/>
              <w:jc w:val="center"/>
              <w:rPr>
                <w:color w:val="111111"/>
              </w:rPr>
            </w:pPr>
            <w:r w:rsidRPr="00A43831">
              <w:rPr>
                <w:color w:val="111111"/>
              </w:rPr>
              <w:t>«Космическая экспедиция»</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Защита проекта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групповой деятельности, участники которой представляют и защищают подготовленный ими фантастический перспективный проект – прогноз о будущем какого-либо современного явления. Разработка проекта и его защита дает возможность выявить познавательные интересы, знания, мечты учащихся, развивать воображение,  интерес к поисковой деятельности. Подготовка «Защиты проекта» включает:</w:t>
            </w:r>
          </w:p>
          <w:p w:rsidR="00A43831" w:rsidRPr="00A43831" w:rsidRDefault="00A43831">
            <w:pPr>
              <w:pStyle w:val="a3"/>
              <w:spacing w:before="150" w:beforeAutospacing="0" w:after="180" w:afterAutospacing="0"/>
              <w:ind w:left="612"/>
              <w:jc w:val="center"/>
              <w:rPr>
                <w:color w:val="111111"/>
              </w:rPr>
            </w:pPr>
            <w:r w:rsidRPr="00A43831">
              <w:rPr>
                <w:color w:val="111111"/>
              </w:rPr>
              <w:t>*</w:t>
            </w:r>
          </w:p>
          <w:p w:rsidR="00A43831" w:rsidRPr="00A43831" w:rsidRDefault="00A43831">
            <w:pPr>
              <w:pStyle w:val="a3"/>
              <w:spacing w:before="150" w:beforeAutospacing="0" w:after="180" w:afterAutospacing="0"/>
              <w:ind w:left="612"/>
              <w:jc w:val="center"/>
              <w:rPr>
                <w:color w:val="111111"/>
              </w:rPr>
            </w:pPr>
            <w:r w:rsidRPr="00A43831">
              <w:rPr>
                <w:color w:val="111111"/>
              </w:rPr>
              <w:t>-         определение темы проекта;</w:t>
            </w:r>
          </w:p>
          <w:p w:rsidR="00A43831" w:rsidRPr="00A43831" w:rsidRDefault="00A43831">
            <w:pPr>
              <w:pStyle w:val="a3"/>
              <w:spacing w:before="150" w:beforeAutospacing="0" w:after="180" w:afterAutospacing="0"/>
              <w:ind w:left="612"/>
              <w:jc w:val="center"/>
              <w:rPr>
                <w:color w:val="111111"/>
              </w:rPr>
            </w:pPr>
            <w:r w:rsidRPr="00A43831">
              <w:rPr>
                <w:color w:val="111111"/>
              </w:rPr>
              <w:t>-       формирование нескольких групп по разработке проектов;</w:t>
            </w:r>
          </w:p>
          <w:p w:rsidR="00A43831" w:rsidRPr="00A43831" w:rsidRDefault="00A43831">
            <w:pPr>
              <w:pStyle w:val="a3"/>
              <w:spacing w:before="150" w:beforeAutospacing="0" w:after="180" w:afterAutospacing="0"/>
              <w:ind w:left="612"/>
              <w:jc w:val="center"/>
              <w:rPr>
                <w:color w:val="111111"/>
              </w:rPr>
            </w:pPr>
            <w:r w:rsidRPr="00A43831">
              <w:rPr>
                <w:color w:val="111111"/>
              </w:rPr>
              <w:t>-        оформление проектов каждой группы;</w:t>
            </w:r>
          </w:p>
          <w:p w:rsidR="00A43831" w:rsidRPr="00A43831" w:rsidRDefault="00A43831">
            <w:pPr>
              <w:pStyle w:val="a3"/>
              <w:spacing w:before="150" w:beforeAutospacing="0" w:after="180" w:afterAutospacing="0"/>
              <w:ind w:left="612"/>
              <w:jc w:val="center"/>
              <w:rPr>
                <w:color w:val="111111"/>
              </w:rPr>
            </w:pPr>
            <w:r w:rsidRPr="00A43831">
              <w:rPr>
                <w:color w:val="111111"/>
              </w:rPr>
              <w:t>-        подготовка соответствующих докладов;</w:t>
            </w:r>
          </w:p>
          <w:p w:rsidR="00A43831" w:rsidRPr="00A43831" w:rsidRDefault="00A43831">
            <w:pPr>
              <w:pStyle w:val="a3"/>
              <w:spacing w:before="150" w:beforeAutospacing="0" w:after="180" w:afterAutospacing="0"/>
              <w:ind w:left="612"/>
              <w:jc w:val="center"/>
              <w:rPr>
                <w:color w:val="111111"/>
              </w:rPr>
            </w:pPr>
            <w:r w:rsidRPr="00A43831">
              <w:rPr>
                <w:color w:val="111111"/>
              </w:rPr>
              <w:t>-         распределение ролей среди членов группы на «защите» проекта (мечтатель-докладчик, критик-оппонент, союзник, пропагандист, финансист и др.);</w:t>
            </w:r>
          </w:p>
          <w:p w:rsidR="00A43831" w:rsidRPr="00A43831" w:rsidRDefault="00A43831">
            <w:pPr>
              <w:pStyle w:val="a3"/>
              <w:spacing w:before="150" w:beforeAutospacing="0" w:after="180" w:afterAutospacing="0"/>
              <w:ind w:left="612"/>
              <w:jc w:val="center"/>
              <w:rPr>
                <w:color w:val="111111"/>
              </w:rPr>
            </w:pPr>
            <w:r w:rsidRPr="00A43831">
              <w:rPr>
                <w:color w:val="111111"/>
              </w:rPr>
              <w:t>-        выбор ведущего игры.</w:t>
            </w:r>
          </w:p>
          <w:p w:rsidR="00A43831" w:rsidRPr="00A43831" w:rsidRDefault="00A43831">
            <w:pPr>
              <w:pStyle w:val="a3"/>
              <w:spacing w:before="150" w:beforeAutospacing="0" w:after="180" w:afterAutospacing="0"/>
              <w:jc w:val="center"/>
              <w:rPr>
                <w:color w:val="111111"/>
              </w:rPr>
            </w:pPr>
            <w:r w:rsidRPr="00A43831">
              <w:rPr>
                <w:color w:val="111111"/>
              </w:rPr>
              <w:t xml:space="preserve">Сама процедура «защиты» проектов может быть как </w:t>
            </w:r>
            <w:r w:rsidRPr="00A43831">
              <w:rPr>
                <w:color w:val="111111"/>
              </w:rPr>
              <w:lastRenderedPageBreak/>
              <w:t>коллективной, так и индивидуальной. Проекты могут быть представлены в виде моделей, схем, чертежей, рисунков. В ходе защиты задаются вопросы учащимся, происходит обмен мнениями о достоинствах и недостатках рассматриваемого проекта. Окончательную оценку всем проектам дает жюри на основе разработанных критериев и по номинациям</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lastRenderedPageBreak/>
              <w:t>«Мы и наша специальность»;</w:t>
            </w:r>
          </w:p>
          <w:p w:rsidR="00A43831" w:rsidRPr="00A43831" w:rsidRDefault="00A43831">
            <w:pPr>
              <w:pStyle w:val="a3"/>
              <w:spacing w:before="150" w:beforeAutospacing="0" w:after="180" w:afterAutospacing="0"/>
              <w:jc w:val="center"/>
              <w:rPr>
                <w:color w:val="111111"/>
              </w:rPr>
            </w:pPr>
            <w:r w:rsidRPr="00A43831">
              <w:rPr>
                <w:color w:val="111111"/>
              </w:rPr>
              <w:t>«Город будущего»;</w:t>
            </w:r>
          </w:p>
          <w:p w:rsidR="00A43831" w:rsidRPr="00A43831" w:rsidRDefault="00A43831">
            <w:pPr>
              <w:pStyle w:val="a3"/>
              <w:spacing w:before="150" w:beforeAutospacing="0" w:after="180" w:afterAutospacing="0"/>
              <w:jc w:val="center"/>
              <w:rPr>
                <w:color w:val="111111"/>
              </w:rPr>
            </w:pPr>
            <w:r w:rsidRPr="00A43831">
              <w:rPr>
                <w:color w:val="111111"/>
              </w:rPr>
              <w:t>«Проект моего будущего: когда мне будет 18…»</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Исторический</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экскурс</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это ролевое игровое воспроизведение эпизода из прошлого, главная цель которого – извлечь урок на будущее для собственной жизни. Эпизодом для анализа избирается то, что сообщает история, повествуя о наиважнейших для человечества событиях, факты о выдающейся личности, также то, что произошло вчера (это уже прошлое) с кем-то из знакомых. Спектр исторического выбора здесь максимальный. Фабула игры задается содержанием свершившегося. Смысл состоит не только в воспроизведении исторического эпизода, но и в реакциях свидетелей, наблюдателей, современников, оказавшихся рядом с событием. Поэтому участникам раздаются роли, чтобы можно было представить, как по-разному вели себя персонажи исторического события.</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«Есть в Беларуси уголок…»;</w:t>
            </w:r>
          </w:p>
          <w:p w:rsidR="00A43831" w:rsidRPr="00A43831" w:rsidRDefault="00A43831">
            <w:pPr>
              <w:pStyle w:val="a3"/>
              <w:spacing w:before="150" w:beforeAutospacing="0" w:after="180" w:afterAutospacing="0"/>
              <w:jc w:val="center"/>
              <w:rPr>
                <w:color w:val="111111"/>
              </w:rPr>
            </w:pPr>
            <w:r w:rsidRPr="00A43831">
              <w:rPr>
                <w:color w:val="111111"/>
              </w:rPr>
              <w:t>«Путешествие в историю: у стен Брестской крепости»;</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Конференция</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одна из сложных форм воспитательной работы, включающая  рассмотрение общественно-политических проблем. Главное требование к организации конференции – это отражение в ее содержании наиболее актуальных проблем современности. Работа по подготовке конференции предусматривает несколько этапов:</w:t>
            </w:r>
          </w:p>
          <w:p w:rsidR="00A43831" w:rsidRPr="00A43831" w:rsidRDefault="00A43831">
            <w:pPr>
              <w:pStyle w:val="a3"/>
              <w:spacing w:before="150" w:beforeAutospacing="0" w:after="180" w:afterAutospacing="0"/>
              <w:ind w:left="432"/>
              <w:jc w:val="center"/>
              <w:rPr>
                <w:color w:val="111111"/>
              </w:rPr>
            </w:pPr>
            <w:r w:rsidRPr="00A43831">
              <w:rPr>
                <w:color w:val="111111"/>
              </w:rPr>
              <w:t>1.       Определение темы конференции. Составление программы конференции, определение тематики докладов.</w:t>
            </w:r>
          </w:p>
          <w:p w:rsidR="00A43831" w:rsidRPr="00A43831" w:rsidRDefault="00A43831">
            <w:pPr>
              <w:pStyle w:val="a3"/>
              <w:spacing w:before="150" w:beforeAutospacing="0" w:after="180" w:afterAutospacing="0"/>
              <w:ind w:left="432"/>
              <w:jc w:val="center"/>
              <w:rPr>
                <w:color w:val="111111"/>
              </w:rPr>
            </w:pPr>
            <w:r w:rsidRPr="00A43831">
              <w:rPr>
                <w:color w:val="111111"/>
              </w:rPr>
              <w:t>2.       Подготовка рефератов, выбор докладчиков.</w:t>
            </w:r>
          </w:p>
          <w:p w:rsidR="00A43831" w:rsidRPr="00A43831" w:rsidRDefault="00A43831">
            <w:pPr>
              <w:pStyle w:val="a3"/>
              <w:spacing w:before="150" w:beforeAutospacing="0" w:after="180" w:afterAutospacing="0"/>
              <w:ind w:left="432"/>
              <w:jc w:val="center"/>
              <w:rPr>
                <w:color w:val="111111"/>
              </w:rPr>
            </w:pPr>
            <w:r w:rsidRPr="00A43831">
              <w:rPr>
                <w:color w:val="111111"/>
              </w:rPr>
              <w:t>3.       Заслушивание 3-4 докладов.</w:t>
            </w:r>
          </w:p>
          <w:p w:rsidR="00A43831" w:rsidRPr="00A43831" w:rsidRDefault="00A43831">
            <w:pPr>
              <w:pStyle w:val="a3"/>
              <w:spacing w:before="150" w:beforeAutospacing="0" w:after="180" w:afterAutospacing="0"/>
              <w:ind w:left="432"/>
              <w:jc w:val="center"/>
              <w:rPr>
                <w:color w:val="111111"/>
              </w:rPr>
            </w:pPr>
            <w:r w:rsidRPr="00A43831">
              <w:rPr>
                <w:color w:val="111111"/>
              </w:rPr>
              <w:t>4.     Обсуждение прослушанных докладов, подведение итогов.</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«Защита прав человека – двигатель общественного прогресса»;</w:t>
            </w:r>
          </w:p>
          <w:p w:rsidR="00A43831" w:rsidRPr="00A43831" w:rsidRDefault="00A43831">
            <w:pPr>
              <w:pStyle w:val="a3"/>
              <w:spacing w:before="150" w:beforeAutospacing="0" w:after="180" w:afterAutospacing="0"/>
              <w:jc w:val="center"/>
              <w:rPr>
                <w:color w:val="111111"/>
              </w:rPr>
            </w:pPr>
            <w:r w:rsidRPr="00A43831">
              <w:rPr>
                <w:color w:val="111111"/>
              </w:rPr>
              <w:t>«Государственная символика Республики Беларусь»</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Лекция-рассуждение</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 xml:space="preserve">форма ценностно-поисковой деятельности учащихся, направленная на развитие библиографических навыков работы с различными источниками, интеллектуальных и аналитических способностей (анализировать материал, составлять план выступлений, грамотно, четко выражать свои мысли с использованием фактов, примеров), навыков самоорганизации (контролировать себя во время выступления, умело распределять время выступления, быть внимательным к аудитории). Содержание выступления должно отражать не только сугубо теоретический материал, но и включать элементы рассуждения по заданной теме (т.е. несколько взглядов на </w:t>
            </w:r>
            <w:r w:rsidRPr="00A43831">
              <w:rPr>
                <w:color w:val="111111"/>
              </w:rPr>
              <w:lastRenderedPageBreak/>
              <w:t>проблему).</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lastRenderedPageBreak/>
              <w:t>«Толерантность белорусского народа»;</w:t>
            </w:r>
          </w:p>
          <w:p w:rsidR="00A43831" w:rsidRPr="00A43831" w:rsidRDefault="00A43831">
            <w:pPr>
              <w:pStyle w:val="a3"/>
              <w:spacing w:before="150" w:beforeAutospacing="0" w:after="180" w:afterAutospacing="0"/>
              <w:jc w:val="center"/>
              <w:rPr>
                <w:color w:val="111111"/>
              </w:rPr>
            </w:pPr>
            <w:r w:rsidRPr="00A43831">
              <w:rPr>
                <w:color w:val="111111"/>
              </w:rPr>
              <w:t>«Искусство быть собой»</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Открытая</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кафедра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воспитательной работы с учащимися по развитию их социальной и гражданской позиции. Участники мысленно представляют, что перед ними стоит кафедра, с которой можно сказать свое слово всему миру, высказать свое мнение о сущности современных социальных, политических, экономических событий. При этом воспитанник может выбрать для себя любую роль: президента, депутата, директора учебного заведения, предприятия, так же как и выступать от своего имени.</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«Человек и проблемы войны и мира»;</w:t>
            </w:r>
          </w:p>
          <w:p w:rsidR="00A43831" w:rsidRPr="00A43831" w:rsidRDefault="00A43831">
            <w:pPr>
              <w:pStyle w:val="a3"/>
              <w:spacing w:before="150" w:beforeAutospacing="0" w:after="180" w:afterAutospacing="0"/>
              <w:jc w:val="center"/>
              <w:rPr>
                <w:color w:val="111111"/>
              </w:rPr>
            </w:pPr>
            <w:r w:rsidRPr="00A43831">
              <w:rPr>
                <w:color w:val="111111"/>
              </w:rPr>
              <w:t>«Бизнес и политика»</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Открытый</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микрофон</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публицистической деятельности молодежи. Учащиеся выступают перед своим коллективом с каким-либо вопросом, имеющим отношение к организации жизни в учебном заведении, касающимся социальных преобразований или затрагивающим взаимоотношения в коллективе. Микрофон «открыт» для каждого: и для учащихся группы, и для педагогов, и для административных и технических работников училища, и для родителей.</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«Лестница на вершину»;</w:t>
            </w:r>
          </w:p>
          <w:p w:rsidR="00A43831" w:rsidRPr="00A43831" w:rsidRDefault="00A43831">
            <w:pPr>
              <w:pStyle w:val="a3"/>
              <w:spacing w:before="150" w:beforeAutospacing="0" w:after="180" w:afterAutospacing="0"/>
              <w:jc w:val="center"/>
              <w:rPr>
                <w:color w:val="111111"/>
              </w:rPr>
            </w:pPr>
            <w:r w:rsidRPr="00A43831">
              <w:rPr>
                <w:color w:val="111111"/>
              </w:rPr>
              <w:t>«Моя профессия нужна людям»</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Презентация мира</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духовно-нравственной деятельности, в которой раскрывается предметное восприятие реальности. В результате организуемой деятельности учащимся предъявляется какой-либо предмет для описания его роли в жизни человека. Презентация объекта – это всестороннее рассмотрение явления с позиции жизненно-ценностной, обнаружение за предметной реальностью отношенческого мира. Избирается любой предмет из окружающей учащихся действительности (например, на драпированном столике – очки, на демонстрационном кубе – кусочек мела и др.), задается вопрос о его роли в жизни человека, о личном отношении к данному предмету. Предметом презентации может стать явление, событие, факт, процесс.</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«Мои ценности»;</w:t>
            </w:r>
          </w:p>
          <w:p w:rsidR="00A43831" w:rsidRPr="00A43831" w:rsidRDefault="00A43831">
            <w:pPr>
              <w:pStyle w:val="a3"/>
              <w:spacing w:before="150" w:beforeAutospacing="0" w:after="180" w:afterAutospacing="0"/>
              <w:jc w:val="center"/>
              <w:rPr>
                <w:color w:val="111111"/>
              </w:rPr>
            </w:pPr>
            <w:r w:rsidRPr="00A43831">
              <w:rPr>
                <w:color w:val="111111"/>
              </w:rPr>
              <w:t>«Любовь стара как мироздание»;</w:t>
            </w:r>
          </w:p>
          <w:p w:rsidR="00A43831" w:rsidRPr="00A43831" w:rsidRDefault="00A43831">
            <w:pPr>
              <w:pStyle w:val="a3"/>
              <w:spacing w:before="150" w:beforeAutospacing="0" w:after="180" w:afterAutospacing="0"/>
              <w:jc w:val="center"/>
              <w:rPr>
                <w:color w:val="111111"/>
              </w:rPr>
            </w:pPr>
            <w:r w:rsidRPr="00A43831">
              <w:rPr>
                <w:color w:val="111111"/>
              </w:rPr>
              <w:t>«Патриотизм: истинный и мнимый»</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Публичная</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лекция</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лекция научного или философского плана с морально-этической или психологической  тематикой перед свободной аудиторией учебного заведения: учащимися разных курсов, преподавателей, родителей. Жестко ограниченное время проведения лекции – 15-20 минут, не более, - позволяет проводить ее во время большого перерыва. Особенностями данного мероприятия являются увлекательность логического развертывания положений, доказательность суждений, лаконичность формулировок, наличие 2-3 ярких необычных примеров к тезисам лекции, а также эстетическое оформление, влияющее на состояние и настроение слушателей.</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«Человек и деньги», «Жизнь и смерть»;</w:t>
            </w:r>
          </w:p>
          <w:p w:rsidR="00A43831" w:rsidRPr="00A43831" w:rsidRDefault="00A43831">
            <w:pPr>
              <w:pStyle w:val="a3"/>
              <w:spacing w:before="150" w:beforeAutospacing="0" w:after="180" w:afterAutospacing="0"/>
              <w:jc w:val="center"/>
              <w:rPr>
                <w:color w:val="111111"/>
              </w:rPr>
            </w:pPr>
            <w:r w:rsidRPr="00A43831">
              <w:rPr>
                <w:color w:val="111111"/>
              </w:rPr>
              <w:t>«Профессия и социальный статус личности»</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Разброс мнений</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 xml:space="preserve">это оперативная и гибкая форма организации группового дела с целью выявления общественного мнения и </w:t>
            </w:r>
            <w:r w:rsidRPr="00A43831">
              <w:rPr>
                <w:color w:val="111111"/>
              </w:rPr>
              <w:lastRenderedPageBreak/>
              <w:t>содержащая организованное поочередное высказывание участниками групповой деятельности суждений по какой-либо проблеме или теме. Методическим ключом служит многочисленный набор карточек с недописанными фразами самого общего характера. Начальная фраза дает направление мысли, помогает учащемуся в первый момент беседы начать разговор и определяет ракурс взгляда на поставленный вопрос. Недописанные фразы могут быть следующего характера: «Мне кажется, что в этом вопросе главным является…», «Моя точка зрения заключается в…» и т.д.</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lastRenderedPageBreak/>
              <w:t xml:space="preserve">«Мои жизненные </w:t>
            </w:r>
            <w:r w:rsidRPr="00A43831">
              <w:rPr>
                <w:color w:val="111111"/>
              </w:rPr>
              <w:lastRenderedPageBreak/>
              <w:t>планы»;</w:t>
            </w:r>
          </w:p>
          <w:p w:rsidR="00A43831" w:rsidRPr="00A43831" w:rsidRDefault="00A43831">
            <w:pPr>
              <w:pStyle w:val="a3"/>
              <w:spacing w:before="150" w:beforeAutospacing="0" w:after="180" w:afterAutospacing="0"/>
              <w:jc w:val="center"/>
              <w:rPr>
                <w:color w:val="111111"/>
              </w:rPr>
            </w:pPr>
            <w:r w:rsidRPr="00A43831">
              <w:rPr>
                <w:color w:val="111111"/>
              </w:rPr>
              <w:t>«Что несет нам Интернет?»;</w:t>
            </w:r>
          </w:p>
          <w:p w:rsidR="00A43831" w:rsidRPr="00A43831" w:rsidRDefault="00A43831">
            <w:pPr>
              <w:pStyle w:val="a3"/>
              <w:spacing w:before="150" w:beforeAutospacing="0" w:after="180" w:afterAutospacing="0"/>
              <w:jc w:val="center"/>
              <w:rPr>
                <w:color w:val="111111"/>
              </w:rPr>
            </w:pPr>
            <w:r w:rsidRPr="00A43831">
              <w:rPr>
                <w:color w:val="111111"/>
              </w:rPr>
              <w:t>«Армия – школа жизни?»</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Ролевая игра</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«Суд над…»</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это вид имитационной игры, которая проводится в форме «судебного процесса» над негативными явлениями жизни современного общества (равнодушие, наркомания, хулиганство и т.д.), человеческими пороками (лень, жадность, цинизм),  безнравственными поступками (предательство, воровство)</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«Суд над сигаретой»;</w:t>
            </w:r>
          </w:p>
          <w:p w:rsidR="00A43831" w:rsidRPr="00A43831" w:rsidRDefault="00A43831">
            <w:pPr>
              <w:pStyle w:val="a3"/>
              <w:spacing w:before="150" w:beforeAutospacing="0" w:after="180" w:afterAutospacing="0"/>
              <w:jc w:val="center"/>
              <w:rPr>
                <w:color w:val="111111"/>
              </w:rPr>
            </w:pPr>
            <w:r w:rsidRPr="00A43831">
              <w:rPr>
                <w:color w:val="111111"/>
              </w:rPr>
              <w:t>«Обвиняются наркотики»</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Ток-шоу</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дискуссия с возможно большим числом участников. Смысл проведения ток-шоу не сводится к выработке единой точки зрения на обсуждаемую проблему. Его назначение – включить молодых людей в ситуацию нравственного выбора путем соотнесения своих ценностных установок с суждениями одногруппников, с общепринятыми нравственными требованиями. При подготовке важно определить способ постановки проблемы: рассказ человека в маске, «история маски»; демонстрация фрагмента кино- или видеофильма; прочтение ситуации из книги, журнальной или газетной статьи; инсценировка ситуации</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«Я – профессионал»;</w:t>
            </w:r>
          </w:p>
          <w:p w:rsidR="00A43831" w:rsidRPr="00A43831" w:rsidRDefault="00A43831">
            <w:pPr>
              <w:pStyle w:val="a3"/>
              <w:spacing w:before="150" w:beforeAutospacing="0" w:after="180" w:afterAutospacing="0"/>
              <w:jc w:val="center"/>
              <w:rPr>
                <w:color w:val="111111"/>
              </w:rPr>
            </w:pPr>
            <w:r w:rsidRPr="00A43831">
              <w:rPr>
                <w:color w:val="111111"/>
              </w:rPr>
              <w:t>«Семь – Я»;</w:t>
            </w:r>
          </w:p>
          <w:p w:rsidR="00A43831" w:rsidRPr="00A43831" w:rsidRDefault="00A43831">
            <w:pPr>
              <w:pStyle w:val="a3"/>
              <w:spacing w:before="150" w:beforeAutospacing="0" w:after="180" w:afterAutospacing="0"/>
              <w:jc w:val="center"/>
              <w:rPr>
                <w:color w:val="111111"/>
              </w:rPr>
            </w:pPr>
            <w:r w:rsidRPr="00A43831">
              <w:rPr>
                <w:color w:val="111111"/>
              </w:rPr>
              <w:t>«Жизненные ценности»;</w:t>
            </w:r>
          </w:p>
          <w:p w:rsidR="00A43831" w:rsidRPr="00A43831" w:rsidRDefault="00A43831">
            <w:pPr>
              <w:pStyle w:val="a3"/>
              <w:spacing w:before="150" w:beforeAutospacing="0" w:after="180" w:afterAutospacing="0"/>
              <w:jc w:val="center"/>
              <w:rPr>
                <w:color w:val="111111"/>
              </w:rPr>
            </w:pPr>
            <w:r w:rsidRPr="00A43831">
              <w:rPr>
                <w:color w:val="111111"/>
              </w:rPr>
              <w:t>«Бизнес и мораль»</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Турниры</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форма познавательной деятельности учащихся. Это творческое состязание нескольких команд-участников (обычно по 5 человек), в котором команды по очереди «атакуют» и «обороняются», задают вопросы «противнику» и коллективно готовят ответы на вопросы соперников по игре. Турниры бывают однопрофильные или комплексные, когда туры состязаний посвящены различной тематике. Количество туров в игре определяется количеством команд-участниц. После завершения турнира каждая команда подводит итоги тура, за проведение которого она была ответственной. Победителем турнира становится команда, набравшая наибольшее суммарное количество баллов.</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«Твои гражданские права и обязанности»;</w:t>
            </w:r>
          </w:p>
          <w:p w:rsidR="00A43831" w:rsidRPr="00A43831" w:rsidRDefault="00A43831">
            <w:pPr>
              <w:pStyle w:val="a3"/>
              <w:spacing w:before="150" w:beforeAutospacing="0" w:after="180" w:afterAutospacing="0"/>
              <w:jc w:val="center"/>
              <w:rPr>
                <w:color w:val="111111"/>
              </w:rPr>
            </w:pPr>
            <w:r w:rsidRPr="00A43831">
              <w:rPr>
                <w:color w:val="111111"/>
              </w:rPr>
              <w:t>«Фейерверк профессий»;</w:t>
            </w:r>
          </w:p>
          <w:p w:rsidR="00A43831" w:rsidRPr="00A43831" w:rsidRDefault="00A43831">
            <w:pPr>
              <w:pStyle w:val="a3"/>
              <w:spacing w:before="150" w:beforeAutospacing="0" w:after="180" w:afterAutospacing="0"/>
              <w:jc w:val="center"/>
              <w:rPr>
                <w:color w:val="111111"/>
              </w:rPr>
            </w:pPr>
            <w:r w:rsidRPr="00A43831">
              <w:rPr>
                <w:color w:val="111111"/>
              </w:rPr>
              <w:t>«Турнир знатоков природы»</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Турнир</w:t>
            </w:r>
          </w:p>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ораторов</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 xml:space="preserve">Форма познавательной деятельности учащихся, направленная на развитие ораторских способностей учащихся. В ходе турнира выдвигаются параметры состязания: логика выступления, художественность речи, общение с публикой, пластическая выразительность, </w:t>
            </w:r>
            <w:r w:rsidRPr="00A43831">
              <w:rPr>
                <w:color w:val="111111"/>
              </w:rPr>
              <w:lastRenderedPageBreak/>
              <w:t>этичность, умение демонстрировать наглядный материал и др. Жюри намечает темы для выступлений ораторов-конкурсантов: общую – для первого тура; несколько – для жеребьевки во втором туре; несколько – для свободного выбора во время заключительного тура. Выступление ораторов регламентировано и организуется по формуле «тезис – аргумент – иллюстрация».</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lastRenderedPageBreak/>
              <w:t>«Нет уз святее товарищества»;</w:t>
            </w:r>
          </w:p>
          <w:p w:rsidR="00A43831" w:rsidRPr="00A43831" w:rsidRDefault="00A43831">
            <w:pPr>
              <w:pStyle w:val="a3"/>
              <w:spacing w:before="150" w:beforeAutospacing="0" w:after="180" w:afterAutospacing="0"/>
              <w:jc w:val="center"/>
              <w:rPr>
                <w:color w:val="111111"/>
              </w:rPr>
            </w:pPr>
            <w:r w:rsidRPr="00A43831">
              <w:rPr>
                <w:color w:val="111111"/>
              </w:rPr>
              <w:t xml:space="preserve">«Современная молодежь: какая </w:t>
            </w:r>
            <w:r w:rsidRPr="00A43831">
              <w:rPr>
                <w:color w:val="111111"/>
              </w:rPr>
              <w:lastRenderedPageBreak/>
              <w:t>она?»</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Уроки замечательной личности</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воспитательное мероприятие по материалам художественного наследия, биографии и жизнеописания великих людей – писателей, композиторов, художников, ученых, путешественников, философов, героев войны и труда. При проведении используются различные методические приемы: рассказ педагога и учащихся, комментированное чтение, размышления по изречениям, эстафета мнений и др.</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«Сустрэча з Маркам Шагалам»;</w:t>
            </w:r>
          </w:p>
          <w:p w:rsidR="00A43831" w:rsidRPr="00A43831" w:rsidRDefault="00A43831">
            <w:pPr>
              <w:pStyle w:val="a3"/>
              <w:spacing w:before="150" w:beforeAutospacing="0" w:after="180" w:afterAutospacing="0"/>
              <w:jc w:val="center"/>
              <w:rPr>
                <w:color w:val="111111"/>
              </w:rPr>
            </w:pPr>
            <w:r w:rsidRPr="00A43831">
              <w:rPr>
                <w:color w:val="111111"/>
              </w:rPr>
              <w:t>«Наш вечны сучаснiк – Я.Колас»</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Устный журнал</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своеобразная форма работы, которая позволяет ярко, эмоционально донести до воспитанников важную информацию из области политики, науки, техники, литературы, искусства; проводится устный журнал самими учащимися. Часть журнала, который освещает один вопрос, условно называют «страничка» журнала. Общий его объем 3-5 «страниц». Устный журнал может иметь тематический или обзорный характер.</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«Религиозные течения и секты в Беларуси»;</w:t>
            </w:r>
          </w:p>
          <w:p w:rsidR="00A43831" w:rsidRPr="00A43831" w:rsidRDefault="00A43831">
            <w:pPr>
              <w:pStyle w:val="a3"/>
              <w:spacing w:before="150" w:beforeAutospacing="0" w:after="180" w:afterAutospacing="0"/>
              <w:jc w:val="center"/>
              <w:rPr>
                <w:color w:val="111111"/>
              </w:rPr>
            </w:pPr>
            <w:r w:rsidRPr="00A43831">
              <w:rPr>
                <w:color w:val="111111"/>
              </w:rPr>
              <w:t>«Что такое гражданство»</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«Философский стол»</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одна из наиболее сложных форм воспитательной работы с учащимися по вопросам мировоззренческого характера, требующая как минимум серьезной философской подготовки педагога по обсуждаемой проблеме. Перед участниками «философского стола» ставится вопрос, ответ на который они ищут в философской литературе. В качестве одного из условий беседы выдвигается опора на конкретные житейские наблюдения и факты. Искусство педагога проявляется в том, чтобы своевременно связать суждения воспитанников, поддержать их смелую мысль, заметить тех, кто не обрел еще решимости сказать свое слово. Главная цель проведения «философского стола» в стимулировании стремления учащихся самостоятельно анализировать, размышлять и искать ответы на глобальные вопросы.</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«Что нужно для полного счастья?»;</w:t>
            </w:r>
          </w:p>
          <w:p w:rsidR="00A43831" w:rsidRPr="00A43831" w:rsidRDefault="00A43831">
            <w:pPr>
              <w:pStyle w:val="a3"/>
              <w:spacing w:before="150" w:beforeAutospacing="0" w:after="180" w:afterAutospacing="0"/>
              <w:jc w:val="center"/>
              <w:rPr>
                <w:color w:val="111111"/>
              </w:rPr>
            </w:pPr>
            <w:r w:rsidRPr="00A43831">
              <w:rPr>
                <w:color w:val="111111"/>
              </w:rPr>
              <w:t>«Труд и творчество»;</w:t>
            </w:r>
          </w:p>
          <w:p w:rsidR="00A43831" w:rsidRPr="00A43831" w:rsidRDefault="00A43831">
            <w:pPr>
              <w:pStyle w:val="a3"/>
              <w:spacing w:before="150" w:beforeAutospacing="0" w:after="180" w:afterAutospacing="0"/>
              <w:jc w:val="center"/>
              <w:rPr>
                <w:color w:val="111111"/>
              </w:rPr>
            </w:pPr>
            <w:r w:rsidRPr="00A43831">
              <w:rPr>
                <w:color w:val="111111"/>
              </w:rPr>
              <w:t> «Свобода – это»</w:t>
            </w:r>
          </w:p>
        </w:tc>
      </w:tr>
      <w:tr w:rsidR="00A43831" w:rsidTr="00A43831">
        <w:tc>
          <w:tcPr>
            <w:tcW w:w="19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Default="00A43831">
            <w:pPr>
              <w:pStyle w:val="a3"/>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Эстафета мнений</w:t>
            </w:r>
          </w:p>
        </w:tc>
        <w:tc>
          <w:tcPr>
            <w:tcW w:w="111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Ценностно-ориентационная форма деятельности, заключающаяся в поочередном высказывании мнений учащихся по определенной тематике. Суть состоит в том, что один или группа учащихся начинает эстафету, остальные ее продолжают, все более углубляясь и детализируя предложенную тему.</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3831" w:rsidRPr="00A43831" w:rsidRDefault="00A43831">
            <w:pPr>
              <w:pStyle w:val="a3"/>
              <w:spacing w:before="150" w:beforeAutospacing="0" w:after="180" w:afterAutospacing="0"/>
              <w:jc w:val="center"/>
              <w:rPr>
                <w:color w:val="111111"/>
              </w:rPr>
            </w:pPr>
            <w:r w:rsidRPr="00A43831">
              <w:rPr>
                <w:color w:val="111111"/>
              </w:rPr>
              <w:t>«Бесконфликтное поведение…»; «Что значит уметь работать?»</w:t>
            </w:r>
          </w:p>
        </w:tc>
      </w:tr>
    </w:tbl>
    <w:p w:rsidR="00A43831" w:rsidRDefault="00A43831">
      <w:pPr>
        <w:rPr>
          <w:rFonts w:ascii="Times New Roman" w:hAnsi="Times New Roman" w:cs="Times New Roman"/>
        </w:rPr>
      </w:pPr>
    </w:p>
    <w:p w:rsidR="00A43831" w:rsidRPr="00A43831" w:rsidRDefault="00A43831">
      <w:pPr>
        <w:rPr>
          <w:rFonts w:ascii="Times New Roman" w:hAnsi="Times New Roman" w:cs="Times New Roman"/>
        </w:rPr>
      </w:pPr>
    </w:p>
    <w:sectPr w:rsidR="00A43831" w:rsidRPr="00A43831" w:rsidSect="00A438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977"/>
    <w:multiLevelType w:val="multilevel"/>
    <w:tmpl w:val="1F960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60A27"/>
    <w:multiLevelType w:val="multilevel"/>
    <w:tmpl w:val="A74A7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F3B84"/>
    <w:multiLevelType w:val="multilevel"/>
    <w:tmpl w:val="F5461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C47E6"/>
    <w:multiLevelType w:val="multilevel"/>
    <w:tmpl w:val="E92A8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622ED"/>
    <w:multiLevelType w:val="multilevel"/>
    <w:tmpl w:val="3C502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67B05"/>
    <w:multiLevelType w:val="multilevel"/>
    <w:tmpl w:val="6920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02789"/>
    <w:multiLevelType w:val="multilevel"/>
    <w:tmpl w:val="D19AB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43831"/>
    <w:rsid w:val="009D1C7F"/>
    <w:rsid w:val="00A43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7F"/>
  </w:style>
  <w:style w:type="paragraph" w:styleId="1">
    <w:name w:val="heading 1"/>
    <w:basedOn w:val="a"/>
    <w:link w:val="10"/>
    <w:uiPriority w:val="9"/>
    <w:qFormat/>
    <w:rsid w:val="00A43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438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83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4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831"/>
    <w:rPr>
      <w:b/>
      <w:bCs/>
    </w:rPr>
  </w:style>
  <w:style w:type="character" w:customStyle="1" w:styleId="30">
    <w:name w:val="Заголовок 3 Знак"/>
    <w:basedOn w:val="a0"/>
    <w:link w:val="3"/>
    <w:uiPriority w:val="9"/>
    <w:semiHidden/>
    <w:rsid w:val="00A43831"/>
    <w:rPr>
      <w:rFonts w:asciiTheme="majorHAnsi" w:eastAsiaTheme="majorEastAsia" w:hAnsiTheme="majorHAnsi" w:cstheme="majorBidi"/>
      <w:b/>
      <w:bCs/>
      <w:color w:val="4F81BD" w:themeColor="accent1"/>
    </w:rPr>
  </w:style>
  <w:style w:type="character" w:styleId="a5">
    <w:name w:val="Emphasis"/>
    <w:basedOn w:val="a0"/>
    <w:uiPriority w:val="20"/>
    <w:qFormat/>
    <w:rsid w:val="00A43831"/>
    <w:rPr>
      <w:i/>
      <w:iCs/>
    </w:rPr>
  </w:style>
</w:styles>
</file>

<file path=word/webSettings.xml><?xml version="1.0" encoding="utf-8"?>
<w:webSettings xmlns:r="http://schemas.openxmlformats.org/officeDocument/2006/relationships" xmlns:w="http://schemas.openxmlformats.org/wordprocessingml/2006/main">
  <w:divs>
    <w:div w:id="858352459">
      <w:bodyDiv w:val="1"/>
      <w:marLeft w:val="0"/>
      <w:marRight w:val="0"/>
      <w:marTop w:val="0"/>
      <w:marBottom w:val="0"/>
      <w:divBdr>
        <w:top w:val="none" w:sz="0" w:space="0" w:color="auto"/>
        <w:left w:val="none" w:sz="0" w:space="0" w:color="auto"/>
        <w:bottom w:val="none" w:sz="0" w:space="0" w:color="auto"/>
        <w:right w:val="none" w:sz="0" w:space="0" w:color="auto"/>
      </w:divBdr>
      <w:divsChild>
        <w:div w:id="1430084662">
          <w:marLeft w:val="0"/>
          <w:marRight w:val="0"/>
          <w:marTop w:val="0"/>
          <w:marBottom w:val="240"/>
          <w:divBdr>
            <w:top w:val="none" w:sz="0" w:space="0" w:color="auto"/>
            <w:left w:val="none" w:sz="0" w:space="0" w:color="auto"/>
            <w:bottom w:val="none" w:sz="0" w:space="0" w:color="auto"/>
            <w:right w:val="none" w:sz="0" w:space="0" w:color="auto"/>
          </w:divBdr>
        </w:div>
      </w:divsChild>
    </w:div>
    <w:div w:id="2095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6900</Words>
  <Characters>39332</Characters>
  <Application>Microsoft Office Word</Application>
  <DocSecurity>0</DocSecurity>
  <Lines>327</Lines>
  <Paragraphs>92</Paragraphs>
  <ScaleCrop>false</ScaleCrop>
  <Company/>
  <LinksUpToDate>false</LinksUpToDate>
  <CharactersWithSpaces>46140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2020-10-23T17:41:00Z</dcterms:created>
  <dcterms:modified xsi:type="dcterms:W3CDTF">2020-10-23T19:15:00Z</dcterms:modified>
</cp:coreProperties>
</file>