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C1" w:rsidRPr="007D69C1" w:rsidRDefault="007D69C1" w:rsidP="007D69C1">
      <w:pPr>
        <w:pStyle w:val="newncpi0"/>
        <w:jc w:val="center"/>
      </w:pPr>
      <w:bookmarkStart w:id="0" w:name="a6"/>
      <w:bookmarkEnd w:id="0"/>
      <w:r w:rsidRPr="007D69C1">
        <w:rPr>
          <w:rStyle w:val="name"/>
        </w:rPr>
        <w:t>ПОСТАНОВЛЕНИЕ </w:t>
      </w:r>
      <w:r w:rsidRPr="007D69C1">
        <w:rPr>
          <w:rStyle w:val="promulgator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:rsidR="007D69C1" w:rsidRPr="007D69C1" w:rsidRDefault="007D69C1" w:rsidP="007D69C1">
      <w:pPr>
        <w:pStyle w:val="newncpi"/>
        <w:ind w:firstLine="0"/>
        <w:jc w:val="center"/>
      </w:pPr>
      <w:r w:rsidRPr="007D69C1">
        <w:rPr>
          <w:rStyle w:val="datepr"/>
        </w:rPr>
        <w:t>30 апреля 2020 г.</w:t>
      </w:r>
      <w:r w:rsidRPr="007D69C1">
        <w:rPr>
          <w:rStyle w:val="number"/>
        </w:rPr>
        <w:t xml:space="preserve"> № 45/47</w:t>
      </w:r>
    </w:p>
    <w:p w:rsidR="007D69C1" w:rsidRPr="007D69C1" w:rsidRDefault="007D69C1" w:rsidP="007D69C1">
      <w:pPr>
        <w:pStyle w:val="titlencpi"/>
      </w:pPr>
      <w:r w:rsidRPr="007D69C1">
        <w:t>Об изменении постановления Министерства труда и социальной защиты Республики Беларусь и Министерства здравоохранения Республики Беларусь от 2 декабря 2013 г. № 116/119</w:t>
      </w:r>
    </w:p>
    <w:p w:rsidR="007D69C1" w:rsidRPr="007D69C1" w:rsidRDefault="007D69C1" w:rsidP="007D69C1">
      <w:pPr>
        <w:pStyle w:val="preamble"/>
      </w:pPr>
      <w:proofErr w:type="gramStart"/>
      <w:r w:rsidRPr="007D69C1">
        <w:t>На основании части третьей статьи 27 Закона Республики Беларусь от 23 июня 2008 г. № 356-З «Об охране труда», подпункта 7.1.5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</w:t>
      </w:r>
      <w:proofErr w:type="gramEnd"/>
      <w:r w:rsidRPr="007D69C1">
        <w:t xml:space="preserve">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ПОСТАНОВЛЯЮТ:</w:t>
      </w:r>
    </w:p>
    <w:p w:rsidR="007D69C1" w:rsidRPr="007D69C1" w:rsidRDefault="007D69C1" w:rsidP="007D69C1">
      <w:pPr>
        <w:pStyle w:val="point"/>
      </w:pPr>
      <w:r w:rsidRPr="007D69C1">
        <w:t xml:space="preserve">1. Внести в постановление Министерства труда и социальной защиты Республики Беларусь и Министерства здравоохранения Республики Беларусь от 2 декабря 2013 г. № 116/119 «О некоторых вопросах проведения </w:t>
      </w:r>
      <w:proofErr w:type="spellStart"/>
      <w:r w:rsidRPr="007D69C1">
        <w:t>предсменного</w:t>
      </w:r>
      <w:proofErr w:type="spellEnd"/>
      <w:r w:rsidRPr="007D69C1">
        <w:t xml:space="preserve"> (перед началом работы, смены) медицинского осмотра и </w:t>
      </w:r>
      <w:proofErr w:type="gramStart"/>
      <w:r w:rsidRPr="007D69C1">
        <w:t>освидетельствования</w:t>
      </w:r>
      <w:proofErr w:type="gramEnd"/>
      <w:r w:rsidRPr="007D69C1">
        <w:t xml:space="preserve"> работающих на предмет нахождения в состоянии алкогольного, наркотического или токсического опьянения» следующие изменения:</w:t>
      </w:r>
    </w:p>
    <w:p w:rsidR="007D69C1" w:rsidRPr="007D69C1" w:rsidRDefault="007D69C1" w:rsidP="007D69C1">
      <w:pPr>
        <w:pStyle w:val="underpoint"/>
      </w:pPr>
      <w:r w:rsidRPr="007D69C1">
        <w:t>1.1. название изложить в следующей редакции:</w:t>
      </w:r>
    </w:p>
    <w:p w:rsidR="007D69C1" w:rsidRPr="007D69C1" w:rsidRDefault="007D69C1" w:rsidP="007D69C1">
      <w:pPr>
        <w:pStyle w:val="newncpi"/>
      </w:pPr>
      <w:r w:rsidRPr="007D69C1">
        <w:t>«О </w:t>
      </w:r>
      <w:proofErr w:type="spellStart"/>
      <w:r w:rsidRPr="007D69C1">
        <w:t>предсменном</w:t>
      </w:r>
      <w:proofErr w:type="spellEnd"/>
      <w:r w:rsidRPr="007D69C1">
        <w:t xml:space="preserve"> (перед началом работы, смены) медицинском осмотре и освидетельствовании работников»;</w:t>
      </w:r>
    </w:p>
    <w:p w:rsidR="007D69C1" w:rsidRPr="007D69C1" w:rsidRDefault="007D69C1" w:rsidP="007D69C1">
      <w:pPr>
        <w:pStyle w:val="underpoint"/>
      </w:pPr>
      <w:r w:rsidRPr="007D69C1">
        <w:t>1.2. преамбулу изложить в следующей редакции:</w:t>
      </w:r>
    </w:p>
    <w:p w:rsidR="007D69C1" w:rsidRPr="007D69C1" w:rsidRDefault="007D69C1" w:rsidP="007D69C1">
      <w:pPr>
        <w:pStyle w:val="newncpi"/>
      </w:pPr>
      <w:proofErr w:type="gramStart"/>
      <w:r w:rsidRPr="007D69C1">
        <w:t>«На основании части третьей статьи 27 Закона Республики Беларусь от 23 июня 2008 г. № 356-З «Об охране труда», подпункта 7.1.5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</w:t>
      </w:r>
      <w:proofErr w:type="gramEnd"/>
      <w:r w:rsidRPr="007D69C1">
        <w:t xml:space="preserve">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</w:t>
      </w:r>
      <w:proofErr w:type="gramStart"/>
      <w:r w:rsidRPr="007D69C1">
        <w:t>:»</w:t>
      </w:r>
      <w:proofErr w:type="gramEnd"/>
      <w:r w:rsidRPr="007D69C1">
        <w:t>;</w:t>
      </w:r>
    </w:p>
    <w:p w:rsidR="007D69C1" w:rsidRPr="007D69C1" w:rsidRDefault="007D69C1" w:rsidP="007D69C1">
      <w:pPr>
        <w:pStyle w:val="underpoint"/>
      </w:pPr>
      <w:r w:rsidRPr="007D69C1">
        <w:t>1.3. пункт 1 изложить в следующей редакции:</w:t>
      </w:r>
    </w:p>
    <w:p w:rsidR="007D69C1" w:rsidRPr="007D69C1" w:rsidRDefault="007D69C1" w:rsidP="007D69C1">
      <w:pPr>
        <w:pStyle w:val="point"/>
      </w:pPr>
      <w:r w:rsidRPr="007D69C1">
        <w:rPr>
          <w:rStyle w:val="rednoun"/>
        </w:rPr>
        <w:t>«</w:t>
      </w:r>
      <w:r w:rsidRPr="007D69C1">
        <w:t xml:space="preserve">1. Установить перечень работ (профессий рабочих), при выполнении которых требуются </w:t>
      </w:r>
      <w:proofErr w:type="spellStart"/>
      <w:r w:rsidRPr="007D69C1">
        <w:t>предсменный</w:t>
      </w:r>
      <w:proofErr w:type="spellEnd"/>
      <w:r w:rsidRPr="007D69C1"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</w:t>
      </w:r>
      <w:proofErr w:type="gramStart"/>
      <w:r w:rsidRPr="007D69C1">
        <w:t>.</w:t>
      </w:r>
      <w:r w:rsidRPr="007D69C1">
        <w:rPr>
          <w:rStyle w:val="rednoun"/>
        </w:rPr>
        <w:t>»</w:t>
      </w:r>
      <w:r w:rsidRPr="007D69C1">
        <w:t>;</w:t>
      </w:r>
      <w:proofErr w:type="gramEnd"/>
    </w:p>
    <w:p w:rsidR="007D69C1" w:rsidRPr="007D69C1" w:rsidRDefault="007D69C1" w:rsidP="007D69C1">
      <w:pPr>
        <w:pStyle w:val="underpoint"/>
      </w:pPr>
      <w:r w:rsidRPr="007D69C1">
        <w:t>1.4. в пункте 2:</w:t>
      </w:r>
    </w:p>
    <w:p w:rsidR="007D69C1" w:rsidRPr="007D69C1" w:rsidRDefault="007D69C1" w:rsidP="007D69C1">
      <w:pPr>
        <w:pStyle w:val="newncpi"/>
      </w:pPr>
      <w:r w:rsidRPr="007D69C1">
        <w:t>из абзаца первого слово «прилагаемые» исключить;</w:t>
      </w:r>
    </w:p>
    <w:p w:rsidR="007D69C1" w:rsidRPr="007D69C1" w:rsidRDefault="007D69C1" w:rsidP="007D69C1">
      <w:pPr>
        <w:pStyle w:val="newncpi"/>
      </w:pPr>
      <w:r w:rsidRPr="007D69C1">
        <w:t>в абзацах втором и третьем слово «работающих» заменить словами «работников (прилагается)»;</w:t>
      </w:r>
    </w:p>
    <w:p w:rsidR="007D69C1" w:rsidRPr="007D69C1" w:rsidRDefault="007D69C1" w:rsidP="007D69C1">
      <w:pPr>
        <w:pStyle w:val="underpoint"/>
      </w:pPr>
      <w:r w:rsidRPr="007D69C1">
        <w:lastRenderedPageBreak/>
        <w:t>1.5. приложение к этому постановлению изложить в новой редакции (прилагается);</w:t>
      </w:r>
    </w:p>
    <w:p w:rsidR="007D69C1" w:rsidRPr="007D69C1" w:rsidRDefault="007D69C1" w:rsidP="007D69C1">
      <w:pPr>
        <w:pStyle w:val="underpoint"/>
      </w:pPr>
      <w:r w:rsidRPr="007D69C1">
        <w:t xml:space="preserve">1.6. Инструкцию о порядке проведения </w:t>
      </w:r>
      <w:proofErr w:type="spellStart"/>
      <w:r w:rsidRPr="007D69C1">
        <w:t>предсменного</w:t>
      </w:r>
      <w:proofErr w:type="spellEnd"/>
      <w:r w:rsidRPr="007D69C1">
        <w:t xml:space="preserve"> (перед началом работы, смены) медицинского осмотра </w:t>
      </w:r>
      <w:proofErr w:type="gramStart"/>
      <w:r w:rsidRPr="007D69C1">
        <w:t>работающих</w:t>
      </w:r>
      <w:proofErr w:type="gramEnd"/>
      <w:r w:rsidRPr="007D69C1">
        <w:t>, утвержденную этим постановлением, изложить в новой редакции (прилагается);</w:t>
      </w:r>
    </w:p>
    <w:p w:rsidR="007D69C1" w:rsidRPr="007D69C1" w:rsidRDefault="007D69C1" w:rsidP="007D69C1">
      <w:pPr>
        <w:pStyle w:val="underpoint"/>
      </w:pPr>
      <w:r w:rsidRPr="007D69C1">
        <w:t xml:space="preserve">1.7. Инструкцию о порядке проведения освидетельствования на предмет нахождения в состоянии алкогольного, наркотического или токсического опьянения </w:t>
      </w:r>
      <w:proofErr w:type="gramStart"/>
      <w:r w:rsidRPr="007D69C1">
        <w:t>работающих</w:t>
      </w:r>
      <w:proofErr w:type="gramEnd"/>
      <w:r w:rsidRPr="007D69C1">
        <w:t>, утвержденную этим постановлением, изложить в новой редакции (прилагается).</w:t>
      </w:r>
    </w:p>
    <w:p w:rsidR="007D69C1" w:rsidRPr="007D69C1" w:rsidRDefault="007D69C1" w:rsidP="007D69C1">
      <w:pPr>
        <w:pStyle w:val="point"/>
      </w:pPr>
      <w:r w:rsidRPr="007D69C1">
        <w:t>2. Настоящее постановление вступает в силу с 28 июня 2020 г.</w:t>
      </w:r>
    </w:p>
    <w:p w:rsidR="007D69C1" w:rsidRPr="007D69C1" w:rsidRDefault="007D69C1" w:rsidP="007D69C1">
      <w:pPr>
        <w:pStyle w:val="newncpi"/>
      </w:pPr>
      <w:r w:rsidRPr="007D69C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3110"/>
        <w:gridCol w:w="2979"/>
      </w:tblGrid>
      <w:tr w:rsidR="007D69C1" w:rsidRPr="007D69C1" w:rsidTr="007D69C1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69C1" w:rsidRPr="007D69C1" w:rsidRDefault="007D69C1">
            <w:pPr>
              <w:pStyle w:val="newncpi0"/>
              <w:jc w:val="left"/>
              <w:rPr>
                <w:sz w:val="22"/>
                <w:szCs w:val="22"/>
              </w:rPr>
            </w:pPr>
            <w:r w:rsidRPr="007D69C1">
              <w:rPr>
                <w:rStyle w:val="post"/>
              </w:rPr>
              <w:t xml:space="preserve">Министр труда </w:t>
            </w:r>
            <w:r w:rsidRPr="007D69C1">
              <w:rPr>
                <w:sz w:val="22"/>
                <w:szCs w:val="22"/>
              </w:rPr>
              <w:br/>
            </w:r>
            <w:r w:rsidRPr="007D69C1">
              <w:rPr>
                <w:rStyle w:val="post"/>
              </w:rPr>
              <w:t xml:space="preserve">и социальной защиты </w:t>
            </w:r>
            <w:r w:rsidRPr="007D69C1">
              <w:rPr>
                <w:sz w:val="22"/>
                <w:szCs w:val="22"/>
              </w:rPr>
              <w:br/>
            </w:r>
            <w:r w:rsidRPr="007D69C1">
              <w:rPr>
                <w:rStyle w:val="post"/>
              </w:rPr>
              <w:t>Республики Беларусь</w:t>
            </w:r>
          </w:p>
          <w:p w:rsidR="007D69C1" w:rsidRPr="007D69C1" w:rsidRDefault="007D69C1">
            <w:pPr>
              <w:pStyle w:val="newncpi0"/>
              <w:ind w:firstLine="1021"/>
              <w:jc w:val="left"/>
            </w:pPr>
            <w:proofErr w:type="spellStart"/>
            <w:r w:rsidRPr="007D69C1">
              <w:rPr>
                <w:rStyle w:val="pers"/>
              </w:rPr>
              <w:t>И.А.Костевич</w:t>
            </w:r>
            <w:proofErr w:type="spellEnd"/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69C1" w:rsidRPr="007D69C1" w:rsidRDefault="007D69C1">
            <w:pPr>
              <w:pStyle w:val="newncpi0"/>
              <w:jc w:val="left"/>
            </w:pPr>
            <w:r w:rsidRPr="007D69C1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69C1" w:rsidRPr="007D69C1" w:rsidRDefault="007D69C1">
            <w:pPr>
              <w:pStyle w:val="newncpi0"/>
              <w:jc w:val="left"/>
              <w:rPr>
                <w:sz w:val="22"/>
                <w:szCs w:val="22"/>
              </w:rPr>
            </w:pPr>
            <w:r w:rsidRPr="007D69C1">
              <w:rPr>
                <w:rStyle w:val="post"/>
              </w:rPr>
              <w:t xml:space="preserve">Министр здравоохранения </w:t>
            </w:r>
            <w:r w:rsidRPr="007D69C1">
              <w:rPr>
                <w:sz w:val="22"/>
                <w:szCs w:val="22"/>
              </w:rPr>
              <w:br/>
            </w:r>
            <w:r w:rsidRPr="007D69C1">
              <w:rPr>
                <w:rStyle w:val="post"/>
              </w:rPr>
              <w:t>Республики Беларусь</w:t>
            </w:r>
          </w:p>
          <w:p w:rsidR="007D69C1" w:rsidRPr="007D69C1" w:rsidRDefault="007D69C1">
            <w:pPr>
              <w:pStyle w:val="newncpi0"/>
              <w:ind w:firstLine="1021"/>
              <w:jc w:val="left"/>
            </w:pPr>
            <w:proofErr w:type="spellStart"/>
            <w:r w:rsidRPr="007D69C1">
              <w:rPr>
                <w:rStyle w:val="pers"/>
              </w:rPr>
              <w:t>В.С.Караник</w:t>
            </w:r>
            <w:proofErr w:type="spellEnd"/>
          </w:p>
        </w:tc>
      </w:tr>
    </w:tbl>
    <w:p w:rsidR="007D69C1" w:rsidRPr="007D69C1" w:rsidRDefault="007D69C1" w:rsidP="007D69C1">
      <w:pPr>
        <w:pStyle w:val="newncpi"/>
      </w:pPr>
      <w:r w:rsidRPr="007D69C1">
        <w:t> </w:t>
      </w:r>
    </w:p>
    <w:p w:rsidR="007D69C1" w:rsidRPr="007D69C1" w:rsidRDefault="007D69C1" w:rsidP="007D69C1">
      <w:pPr>
        <w:pStyle w:val="agree"/>
      </w:pPr>
      <w:r w:rsidRPr="007D69C1">
        <w:t>СОГЛАСОВАНО</w:t>
      </w:r>
    </w:p>
    <w:p w:rsidR="007D69C1" w:rsidRPr="007D69C1" w:rsidRDefault="007D69C1" w:rsidP="007D69C1">
      <w:pPr>
        <w:pStyle w:val="agree"/>
      </w:pPr>
      <w:r w:rsidRPr="007D69C1">
        <w:t xml:space="preserve">Министерство архитектуры </w:t>
      </w:r>
      <w:r w:rsidRPr="007D69C1">
        <w:br/>
        <w:t>и строительства</w:t>
      </w:r>
      <w:r w:rsidRPr="007D69C1">
        <w:br/>
        <w:t>Республики Беларусь</w:t>
      </w:r>
    </w:p>
    <w:p w:rsidR="007D69C1" w:rsidRPr="007D69C1" w:rsidRDefault="007D69C1" w:rsidP="007D69C1">
      <w:pPr>
        <w:pStyle w:val="agree"/>
        <w:spacing w:before="120"/>
      </w:pPr>
      <w:r w:rsidRPr="007D69C1">
        <w:t>Министерство лесного хозяйства</w:t>
      </w:r>
      <w:r w:rsidRPr="007D69C1">
        <w:br/>
        <w:t>Республики Беларусь</w:t>
      </w:r>
    </w:p>
    <w:p w:rsidR="007D69C1" w:rsidRPr="007D69C1" w:rsidRDefault="007D69C1" w:rsidP="007D69C1">
      <w:pPr>
        <w:pStyle w:val="agree"/>
        <w:spacing w:before="120"/>
      </w:pPr>
      <w:r w:rsidRPr="007D69C1">
        <w:t>Министерство промышленности</w:t>
      </w:r>
      <w:r w:rsidRPr="007D69C1">
        <w:br/>
        <w:t>Республики Беларусь</w:t>
      </w:r>
    </w:p>
    <w:p w:rsidR="007D69C1" w:rsidRPr="007D69C1" w:rsidRDefault="007D69C1" w:rsidP="007D69C1">
      <w:pPr>
        <w:pStyle w:val="agree"/>
        <w:spacing w:before="120"/>
      </w:pPr>
      <w:r w:rsidRPr="007D69C1">
        <w:t xml:space="preserve">Министерство транспорта </w:t>
      </w:r>
      <w:r w:rsidRPr="007D69C1">
        <w:br/>
        <w:t>и коммуникаций</w:t>
      </w:r>
      <w:r w:rsidRPr="007D69C1">
        <w:br/>
        <w:t>Республики Беларусь</w:t>
      </w:r>
    </w:p>
    <w:p w:rsidR="007D69C1" w:rsidRPr="007D69C1" w:rsidRDefault="007D69C1" w:rsidP="007D69C1">
      <w:pPr>
        <w:pStyle w:val="agree"/>
        <w:spacing w:before="120"/>
      </w:pPr>
      <w:r w:rsidRPr="007D69C1">
        <w:t>Министерство энергетики</w:t>
      </w:r>
      <w:r w:rsidRPr="007D69C1">
        <w:br/>
        <w:t>Республики Беларусь</w:t>
      </w:r>
    </w:p>
    <w:p w:rsidR="007D69C1" w:rsidRPr="007D69C1" w:rsidRDefault="007D69C1" w:rsidP="007D69C1">
      <w:pPr>
        <w:pStyle w:val="agree"/>
        <w:spacing w:before="120"/>
      </w:pPr>
      <w:r w:rsidRPr="007D69C1">
        <w:t>Министерство жилищн</w:t>
      </w:r>
      <w:proofErr w:type="gramStart"/>
      <w:r w:rsidRPr="007D69C1">
        <w:t>о-</w:t>
      </w:r>
      <w:proofErr w:type="gramEnd"/>
      <w:r w:rsidRPr="007D69C1">
        <w:br/>
        <w:t xml:space="preserve">коммунального хозяйства </w:t>
      </w:r>
      <w:r w:rsidRPr="007D69C1">
        <w:br/>
        <w:t>Республики Беларусь</w:t>
      </w:r>
    </w:p>
    <w:p w:rsidR="007D69C1" w:rsidRPr="007D69C1" w:rsidRDefault="007D69C1" w:rsidP="007D69C1">
      <w:pPr>
        <w:pStyle w:val="agree"/>
        <w:spacing w:before="120"/>
      </w:pPr>
      <w:r w:rsidRPr="007D69C1">
        <w:t xml:space="preserve">Министерство </w:t>
      </w:r>
      <w:r w:rsidRPr="007D69C1">
        <w:br/>
        <w:t>по чрезвычайным ситуациям</w:t>
      </w:r>
      <w:r w:rsidRPr="007D69C1">
        <w:br/>
        <w:t>Республики Беларусь</w:t>
      </w:r>
    </w:p>
    <w:p w:rsidR="007D69C1" w:rsidRPr="007D69C1" w:rsidRDefault="007D69C1" w:rsidP="007D69C1">
      <w:pPr>
        <w:pStyle w:val="agree"/>
        <w:spacing w:before="120"/>
      </w:pPr>
      <w:r w:rsidRPr="007D69C1">
        <w:t xml:space="preserve">Министерство сельского хозяйства </w:t>
      </w:r>
      <w:r w:rsidRPr="007D69C1">
        <w:br/>
        <w:t xml:space="preserve">и продовольствия </w:t>
      </w:r>
      <w:r w:rsidRPr="007D69C1">
        <w:br/>
        <w:t>Республики Беларусь</w:t>
      </w:r>
    </w:p>
    <w:p w:rsidR="007D69C1" w:rsidRPr="007D69C1" w:rsidRDefault="007D69C1" w:rsidP="007D69C1">
      <w:pPr>
        <w:pStyle w:val="agree"/>
        <w:spacing w:before="120"/>
      </w:pPr>
      <w:r w:rsidRPr="007D69C1">
        <w:t>Министерство финансов</w:t>
      </w:r>
      <w:r w:rsidRPr="007D69C1">
        <w:br/>
        <w:t>Республики Беларусь</w:t>
      </w:r>
    </w:p>
    <w:p w:rsidR="007D69C1" w:rsidRPr="007D69C1" w:rsidRDefault="007D69C1" w:rsidP="007D69C1">
      <w:pPr>
        <w:pStyle w:val="agree"/>
        <w:spacing w:before="120"/>
      </w:pPr>
      <w:r w:rsidRPr="007D69C1">
        <w:t xml:space="preserve">Белорусский производственно-торговый </w:t>
      </w:r>
      <w:r w:rsidRPr="007D69C1">
        <w:br/>
        <w:t xml:space="preserve">концерн лесной, деревообрабатывающей </w:t>
      </w:r>
      <w:r w:rsidRPr="007D69C1">
        <w:br/>
        <w:t>и целлюлозно-бумажной промышленности</w:t>
      </w:r>
    </w:p>
    <w:p w:rsidR="007D69C1" w:rsidRDefault="007D69C1" w:rsidP="007D69C1">
      <w:pPr>
        <w:pStyle w:val="newncpi"/>
      </w:pPr>
      <w:r w:rsidRPr="007D69C1">
        <w:t> </w:t>
      </w:r>
    </w:p>
    <w:p w:rsidR="00C00248" w:rsidRPr="007D69C1" w:rsidRDefault="00C00248" w:rsidP="007D69C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2793"/>
      </w:tblGrid>
      <w:tr w:rsidR="007D69C1" w:rsidRPr="007D69C1" w:rsidTr="007D69C1"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69C1" w:rsidRPr="007D69C1" w:rsidRDefault="007D69C1">
            <w:pPr>
              <w:pStyle w:val="newncpi"/>
            </w:pPr>
            <w:r w:rsidRPr="007D69C1">
              <w:lastRenderedPageBreak/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69C1" w:rsidRPr="007D69C1" w:rsidRDefault="007D69C1">
            <w:pPr>
              <w:pStyle w:val="append1"/>
            </w:pPr>
            <w:bookmarkStart w:id="1" w:name="a1"/>
            <w:bookmarkEnd w:id="1"/>
            <w:r w:rsidRPr="007D69C1">
              <w:t>Приложение</w:t>
            </w:r>
          </w:p>
          <w:p w:rsidR="007D69C1" w:rsidRPr="007D69C1" w:rsidRDefault="007D69C1">
            <w:pPr>
              <w:pStyle w:val="append"/>
            </w:pPr>
            <w:r w:rsidRPr="007D69C1">
              <w:t xml:space="preserve">к постановлению </w:t>
            </w:r>
            <w:r w:rsidRPr="007D69C1">
              <w:br/>
              <w:t xml:space="preserve">Министерства труда </w:t>
            </w:r>
            <w:r w:rsidRPr="007D69C1">
              <w:br/>
              <w:t xml:space="preserve">и социальной защиты </w:t>
            </w:r>
            <w:r w:rsidRPr="007D69C1">
              <w:br/>
              <w:t xml:space="preserve">Республики Беларусь и Министерства </w:t>
            </w:r>
            <w:r w:rsidRPr="007D69C1">
              <w:br/>
              <w:t xml:space="preserve">здравоохранения </w:t>
            </w:r>
            <w:r w:rsidRPr="007D69C1">
              <w:br/>
              <w:t xml:space="preserve">Республики Беларусь </w:t>
            </w:r>
            <w:r w:rsidRPr="007D69C1">
              <w:br/>
              <w:t xml:space="preserve">02.12.2013 № 116/119 </w:t>
            </w:r>
            <w:r w:rsidRPr="007D69C1">
              <w:br/>
              <w:t xml:space="preserve">(в редакции постановления </w:t>
            </w:r>
            <w:r w:rsidRPr="007D69C1">
              <w:br/>
              <w:t xml:space="preserve">Министерства труда </w:t>
            </w:r>
            <w:r w:rsidRPr="007D69C1">
              <w:br/>
              <w:t xml:space="preserve">и социальной защиты </w:t>
            </w:r>
            <w:r w:rsidRPr="007D69C1">
              <w:br/>
              <w:t xml:space="preserve">Республики Беларусь </w:t>
            </w:r>
            <w:r w:rsidRPr="007D69C1">
              <w:br/>
              <w:t xml:space="preserve">и Министерства </w:t>
            </w:r>
            <w:r w:rsidRPr="007D69C1">
              <w:br/>
              <w:t xml:space="preserve">здравоохранения </w:t>
            </w:r>
            <w:r w:rsidRPr="007D69C1">
              <w:br/>
              <w:t xml:space="preserve">Республики Беларусь </w:t>
            </w:r>
            <w:r w:rsidRPr="007D69C1">
              <w:br/>
              <w:t xml:space="preserve">30.04.2020 № 45/47) </w:t>
            </w:r>
          </w:p>
        </w:tc>
      </w:tr>
    </w:tbl>
    <w:p w:rsidR="007D69C1" w:rsidRPr="00C00248" w:rsidRDefault="007D69C1" w:rsidP="00C00248">
      <w:pPr>
        <w:pStyle w:val="titlep"/>
        <w:spacing w:before="0" w:after="0"/>
        <w:jc w:val="left"/>
        <w:rPr>
          <w:sz w:val="28"/>
          <w:szCs w:val="28"/>
        </w:rPr>
      </w:pPr>
      <w:bookmarkStart w:id="2" w:name="a7"/>
      <w:bookmarkEnd w:id="2"/>
      <w:r w:rsidRPr="00C00248">
        <w:rPr>
          <w:sz w:val="28"/>
          <w:szCs w:val="28"/>
        </w:rPr>
        <w:t>ПЕРЕЧЕНЬ</w:t>
      </w:r>
      <w:r w:rsidRPr="00C00248">
        <w:rPr>
          <w:sz w:val="28"/>
          <w:szCs w:val="28"/>
        </w:rPr>
        <w:br/>
        <w:t xml:space="preserve">работ (профессий рабочих), при выполнении которых требуются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 Работы: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1.1. с использованием методов промышленного альпинизма;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1.2. </w:t>
      </w:r>
      <w:proofErr w:type="gramStart"/>
      <w:r w:rsidRPr="00C00248">
        <w:rPr>
          <w:sz w:val="28"/>
          <w:szCs w:val="28"/>
        </w:rPr>
        <w:t>газоопасные</w:t>
      </w:r>
      <w:proofErr w:type="gramEnd"/>
      <w:r w:rsidRPr="00C00248">
        <w:rPr>
          <w:sz w:val="28"/>
          <w:szCs w:val="28"/>
        </w:rPr>
        <w:t xml:space="preserve"> на действующих газопроводах;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1.3. кровельные и другие работы на крыше здания;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1.4. в действующих электроустановках напряжением свыше 6 </w:t>
      </w:r>
      <w:proofErr w:type="spellStart"/>
      <w:r w:rsidRPr="00C00248">
        <w:rPr>
          <w:sz w:val="28"/>
          <w:szCs w:val="28"/>
        </w:rPr>
        <w:t>кВ</w:t>
      </w:r>
      <w:proofErr w:type="spellEnd"/>
      <w:r w:rsidRPr="00C00248">
        <w:rPr>
          <w:sz w:val="28"/>
          <w:szCs w:val="28"/>
        </w:rPr>
        <w:t xml:space="preserve"> и на воздушных линиях связи, пересекающих линии электропередачи и контактные провода или расположенных с ними на одних опорах;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1.5. по изготовлению и применению пиротехнических изделий;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1.6. по управлению рабочими платформами мобильных подъемных рабочих платформ;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1.7. непосредственно связанные с эксплуатацией стационарных котлов с рабочим (расчетным) давлением свыше 4,0 МПа;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1.8. непосредственно связанные с транспортировкой и применением </w:t>
      </w:r>
      <w:proofErr w:type="spellStart"/>
      <w:r w:rsidRPr="00C00248">
        <w:rPr>
          <w:sz w:val="28"/>
          <w:szCs w:val="28"/>
        </w:rPr>
        <w:t>агрохимикатов</w:t>
      </w:r>
      <w:proofErr w:type="spellEnd"/>
      <w:r w:rsidRPr="00C00248">
        <w:rPr>
          <w:sz w:val="28"/>
          <w:szCs w:val="28"/>
        </w:rPr>
        <w:t xml:space="preserve"> и средств защиты растений;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1.9. по изготовлению и с применением пиротехнического инструмента и оборудования;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1.10. по строительству подземных сооружений специальными способами (цементация и химическое закрепление грунтов и фундаментов, забивка свай, искусственное замораживание грунтов и водопонижение, продавливание тоннельных конструкций под дамбами, сооружениями, магистралями и водоемами и другие);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1.11. в службах движения, пути, подвижного состава, тоннельных сооружений, сигнализации и связи метрополитенов;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lastRenderedPageBreak/>
        <w:t>1.12. по управлению автодорожными строительными и общестроительными машинами;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1.13. на объектах систем водоснабжения, водоотведения (канализации) и теплоснабжения в организациях жилищно-коммунального хозяйства;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1.14. по </w:t>
      </w:r>
      <w:proofErr w:type="spellStart"/>
      <w:r w:rsidRPr="00C00248">
        <w:rPr>
          <w:sz w:val="28"/>
          <w:szCs w:val="28"/>
        </w:rPr>
        <w:t>строповке</w:t>
      </w:r>
      <w:proofErr w:type="spellEnd"/>
      <w:r w:rsidRPr="00C00248">
        <w:rPr>
          <w:sz w:val="28"/>
          <w:szCs w:val="28"/>
        </w:rPr>
        <w:t xml:space="preserve"> грузов с применением кранов мостовых, козловых, башенных и портальных;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1.15. по непосредственному обеспечению авиационной безопасности;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1.16. по эксплуатации и проведению текущего ремонта бортовых средств объективного контроля и наземных средств обработки объективного контроля авиационного оборудования;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1.17. по диспетчерскому обеспечению полетов и перелетов, </w:t>
      </w:r>
      <w:proofErr w:type="gramStart"/>
      <w:r w:rsidRPr="00C00248">
        <w:rPr>
          <w:sz w:val="28"/>
          <w:szCs w:val="28"/>
        </w:rPr>
        <w:t>осуществляемые</w:t>
      </w:r>
      <w:proofErr w:type="gramEnd"/>
      <w:r w:rsidRPr="00C00248">
        <w:rPr>
          <w:sz w:val="28"/>
          <w:szCs w:val="28"/>
        </w:rPr>
        <w:t xml:space="preserve"> аэродромным диспетчерским (авиационно-диспетчерским) пунктом;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1.18. непосредственно связанные с организацией и руководством стажировки и практики специалистов управления воздушным движением службы движения;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1.19. по планированию воздушного движения;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1.20. по управлению воздушным движением с закрепленного места диспетчерского пункта «Руление» от начала буксировки воздушного судна или запроса экипажа на запуск двигателей до предварительного старта, а при прилете – от момента освобождения воздушным судном взлетно-посадочной полосы до места его стоянки;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proofErr w:type="gramStart"/>
      <w:r w:rsidRPr="00C00248">
        <w:rPr>
          <w:sz w:val="28"/>
          <w:szCs w:val="28"/>
        </w:rPr>
        <w:t xml:space="preserve">1.21. по управлению воздушным движением и поддержанию упорядоченного </w:t>
      </w:r>
      <w:proofErr w:type="spellStart"/>
      <w:r w:rsidRPr="00C00248">
        <w:rPr>
          <w:sz w:val="28"/>
          <w:szCs w:val="28"/>
        </w:rPr>
        <w:t>самолетопотока</w:t>
      </w:r>
      <w:proofErr w:type="spellEnd"/>
      <w:r w:rsidRPr="00C00248">
        <w:rPr>
          <w:sz w:val="28"/>
          <w:szCs w:val="28"/>
        </w:rPr>
        <w:t xml:space="preserve"> в выделенном воздушном пространстве в соответствии с утвержденной технологией с одного из диспетчерских пунктов: диспетчерского пункта руления; стартового диспетчерского пункта; посадочного диспетчерского пункта; диспетчерского пункта аэродрома; диспетчерского пункта гражданской авиации; диспетчерского пункта гражданской авиации местных воздушных линий; диспетчерского пункта подхода; районного диспетчерского пункта;</w:t>
      </w:r>
      <w:proofErr w:type="gramEnd"/>
      <w:r w:rsidRPr="00C00248">
        <w:rPr>
          <w:sz w:val="28"/>
          <w:szCs w:val="28"/>
        </w:rPr>
        <w:t xml:space="preserve"> районного центра; районного диспетчерского центра; местного диспетчерского пункта; диспетчерского центра полетно-информационного обслуживания; командного диспетчерского пункта;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1.22. по валке деревьев на лесосеке;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1.23. непосредственно </w:t>
      </w:r>
      <w:proofErr w:type="gramStart"/>
      <w:r w:rsidRPr="00C00248">
        <w:rPr>
          <w:sz w:val="28"/>
          <w:szCs w:val="28"/>
        </w:rPr>
        <w:t>связанные</w:t>
      </w:r>
      <w:proofErr w:type="gramEnd"/>
      <w:r w:rsidRPr="00C00248">
        <w:rPr>
          <w:sz w:val="28"/>
          <w:szCs w:val="28"/>
        </w:rPr>
        <w:t xml:space="preserve"> с выполнением полетов воздушных судов летными и </w:t>
      </w:r>
      <w:proofErr w:type="spellStart"/>
      <w:r w:rsidRPr="00C00248">
        <w:rPr>
          <w:sz w:val="28"/>
          <w:szCs w:val="28"/>
        </w:rPr>
        <w:t>кабинными</w:t>
      </w:r>
      <w:proofErr w:type="spellEnd"/>
      <w:r w:rsidRPr="00C00248">
        <w:rPr>
          <w:sz w:val="28"/>
          <w:szCs w:val="28"/>
        </w:rPr>
        <w:t xml:space="preserve"> экипажами.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 Профессии рабочих: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2.1. авиационный техник по горюче-смазочным материалам;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2.2. авиационный техник по парашютным и аварийно-спасательным средствам;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2.3. авиационный техник по планеру и двигателям;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2.4. аэродромный рабочий;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2.5. вальщик леса;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2.6. взрывник (мастер-взрывник);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2.7. взрывник на лесных работах;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lastRenderedPageBreak/>
        <w:t>2.8. водитель погрузчика;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2.9. водитель транспортно-уборочной машины;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2.10. водитель электро- и автотележки;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2.11. выгрузчик древесины из воды;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2.12. </w:t>
      </w:r>
      <w:proofErr w:type="spellStart"/>
      <w:r w:rsidRPr="00C00248">
        <w:rPr>
          <w:sz w:val="28"/>
          <w:szCs w:val="28"/>
        </w:rPr>
        <w:t>газоспасатель</w:t>
      </w:r>
      <w:proofErr w:type="spellEnd"/>
      <w:r w:rsidRPr="00C00248">
        <w:rPr>
          <w:sz w:val="28"/>
          <w:szCs w:val="28"/>
        </w:rPr>
        <w:t>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2.13. горноспасатель;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2.14. горнорабочий подземный;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2.15. лебедчик на лесосплаве;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2.16. лебедчик на трелевке леса;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2.17. лебедчик на </w:t>
      </w:r>
      <w:proofErr w:type="spellStart"/>
      <w:r w:rsidRPr="00C00248">
        <w:rPr>
          <w:sz w:val="28"/>
          <w:szCs w:val="28"/>
        </w:rPr>
        <w:t>штабелевке</w:t>
      </w:r>
      <w:proofErr w:type="spellEnd"/>
      <w:r w:rsidRPr="00C00248">
        <w:rPr>
          <w:sz w:val="28"/>
          <w:szCs w:val="28"/>
        </w:rPr>
        <w:t xml:space="preserve"> и погрузке леса;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2.18. лесоруб;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2.19. машинист горных выемочных машин;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2.20. машинист компрессорных установок;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2.21. машинист крана автомобильного;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2.22. машинист крана (крановщик);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2.23. машинист-крановщик;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2.24. машинист погрузочно-доставочной машины;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2.25. машинист погрузочной машины;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2.26. машинист подземных самоходных машин;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2.27. машинист трапов;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2.28. машинист шахтных холодильных (аммиачно-холодильных) установок;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2.29. машинист холодильных установок, занятый на работах с установками, работающими на аммиаке;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2.30. машинист </w:t>
      </w:r>
      <w:proofErr w:type="spellStart"/>
      <w:r w:rsidRPr="00C00248">
        <w:rPr>
          <w:sz w:val="28"/>
          <w:szCs w:val="28"/>
        </w:rPr>
        <w:t>штабелеформирующей</w:t>
      </w:r>
      <w:proofErr w:type="spellEnd"/>
      <w:r w:rsidRPr="00C00248">
        <w:rPr>
          <w:sz w:val="28"/>
          <w:szCs w:val="28"/>
        </w:rPr>
        <w:t xml:space="preserve"> машины;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2.31. механизатор (докер-механизатор) комплексной бригады на погрузочно-разгрузочных работах;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2.32. монтажник строительных конструкций;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2.33. навальщик-свальщик лесоматериалов;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2.34. наполнитель баллонов;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2.35. ремонтник искусственных сооружений;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2.36. такелажник на монтаже;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2.37. тоннельный рабочий;</w:t>
      </w:r>
    </w:p>
    <w:p w:rsidR="007D69C1" w:rsidRPr="00C00248" w:rsidRDefault="007D69C1" w:rsidP="00C00248">
      <w:pPr>
        <w:pStyle w:val="under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2.38. транспортировщик в литейном производстве.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7D69C1" w:rsidRPr="00C00248" w:rsidTr="007D69C1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69C1" w:rsidRPr="00C00248" w:rsidRDefault="007D69C1" w:rsidP="00C00248">
            <w:pPr>
              <w:pStyle w:val="cap1"/>
            </w:pPr>
            <w:r w:rsidRPr="00C00248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69C1" w:rsidRPr="00C00248" w:rsidRDefault="007D69C1" w:rsidP="00C00248">
            <w:pPr>
              <w:pStyle w:val="capu1"/>
              <w:spacing w:after="0"/>
            </w:pPr>
            <w:r w:rsidRPr="00C00248">
              <w:t>УТВЕРЖДЕНО</w:t>
            </w:r>
          </w:p>
          <w:p w:rsidR="007D69C1" w:rsidRPr="00C00248" w:rsidRDefault="007D69C1" w:rsidP="00C00248">
            <w:pPr>
              <w:pStyle w:val="cap1"/>
            </w:pPr>
            <w:r w:rsidRPr="00C00248">
              <w:t>Постановление</w:t>
            </w:r>
            <w:r w:rsidRPr="00C00248">
              <w:br/>
              <w:t xml:space="preserve">Министерства труда </w:t>
            </w:r>
            <w:r w:rsidRPr="00C00248">
              <w:br/>
              <w:t>и социальной защиты</w:t>
            </w:r>
            <w:r w:rsidRPr="00C00248">
              <w:br/>
              <w:t>Республики Беларусь</w:t>
            </w:r>
            <w:r w:rsidRPr="00C00248">
              <w:br/>
              <w:t xml:space="preserve">и Министерства </w:t>
            </w:r>
            <w:r w:rsidRPr="00C00248">
              <w:br/>
              <w:t>здравоохранения</w:t>
            </w:r>
            <w:r w:rsidRPr="00C00248">
              <w:br/>
              <w:t>Республики Беларусь</w:t>
            </w:r>
            <w:r w:rsidRPr="00C00248">
              <w:br/>
              <w:t>02.12.2013 № 116/119</w:t>
            </w:r>
            <w:r w:rsidRPr="00C00248">
              <w:br/>
              <w:t xml:space="preserve">(в редакции постановления </w:t>
            </w:r>
            <w:r w:rsidRPr="00C00248">
              <w:br/>
              <w:t xml:space="preserve">Министерства труда </w:t>
            </w:r>
            <w:r w:rsidRPr="00C00248">
              <w:br/>
              <w:t xml:space="preserve">и социальной защиты </w:t>
            </w:r>
            <w:r w:rsidRPr="00C00248">
              <w:br/>
              <w:t>Республики Беларусь</w:t>
            </w:r>
            <w:r w:rsidRPr="00C00248">
              <w:br/>
            </w:r>
            <w:r w:rsidRPr="00C00248">
              <w:lastRenderedPageBreak/>
              <w:t xml:space="preserve">и Министерства </w:t>
            </w:r>
            <w:r w:rsidRPr="00C00248">
              <w:br/>
              <w:t xml:space="preserve">здравоохранения </w:t>
            </w:r>
            <w:r w:rsidRPr="00C00248">
              <w:br/>
              <w:t>Республики Беларусь</w:t>
            </w:r>
            <w:r w:rsidRPr="00C00248">
              <w:br/>
              <w:t>30.04.2020 № 45/47)</w:t>
            </w:r>
          </w:p>
        </w:tc>
      </w:tr>
    </w:tbl>
    <w:p w:rsidR="007D69C1" w:rsidRPr="00C00248" w:rsidRDefault="007D69C1" w:rsidP="00C00248">
      <w:pPr>
        <w:pStyle w:val="titleu"/>
        <w:spacing w:before="0" w:after="0"/>
        <w:rPr>
          <w:sz w:val="28"/>
          <w:szCs w:val="28"/>
        </w:rPr>
      </w:pPr>
      <w:bookmarkStart w:id="3" w:name="a2"/>
      <w:bookmarkEnd w:id="3"/>
      <w:r w:rsidRPr="00C00248">
        <w:rPr>
          <w:sz w:val="28"/>
          <w:szCs w:val="28"/>
        </w:rPr>
        <w:lastRenderedPageBreak/>
        <w:t>ИНСТРУКЦИЯ</w:t>
      </w:r>
      <w:r w:rsidRPr="00C00248">
        <w:rPr>
          <w:sz w:val="28"/>
          <w:szCs w:val="28"/>
        </w:rPr>
        <w:br/>
        <w:t xml:space="preserve">о порядке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(перед началом работы, смены) медицинского осмотра работников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1. Настоящая Инструкция определяет порядок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(перед началом работы, смены) медицинского осмотра работников (далее, если не указано иное, –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осмотр).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 Для целей настоящей Инструкции применяются термины в значениях, установленных Законом Республики Беларусь «Об охране труда», а также следующие термины и их определения: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состояние алкогольного опьянения – наличие абсолютного этилового спирта в выдыхаемом воздухе в концентрации 0,3 и более промилле или наличие паров абсолютного этилового спирта в концентрации 150 и более микрограммов на один литр выдыхаемого воздуха;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состояние наркотического или токсического опьянения – наличие наркотических средств, психотропных веществ, их аналогов, токсических или других одурманивающих веществ (далее – наркотические средства или другие вещества) в биологических образцах, забранных у работника, при одновременном выявлении у него признаков состояния наркотического или токсического опьянения;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отказ от прохождения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– выраженное в письменной или устной форме несогласие работника проходить в установленном порядке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 в целом, а равно отказ работника от выполнения указаний лица, проводящего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осмотр, касающихся данного осмотра.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3. 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 проводится медицинским работником организации здравоохранения, осуществляющей медицинскую деятельность в порядке, установленном законодательством, на основании заключенного гражданско-правового договора между нанимателем и организацией здравоохранения.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4. Наниматели организуют проведение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согласно утвержденным перечням работ (профессий рабочих) организации, при выполнении которых требуются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 либо освидетельствование работников на предмет нахождения в состоянии алкогольного, наркотического или токсического опьянения (далее – перечни организаций).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proofErr w:type="gramStart"/>
      <w:r w:rsidRPr="00C00248">
        <w:rPr>
          <w:sz w:val="28"/>
          <w:szCs w:val="28"/>
        </w:rPr>
        <w:t xml:space="preserve">Перечни организаций разрабатываются нанимателями на основании перечня работ (профессий рабочих), при выполнении которых требуются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 к постановлению, утвердившему настоящую Инструкцию, </w:t>
      </w:r>
      <w:r w:rsidRPr="00C00248">
        <w:rPr>
          <w:sz w:val="28"/>
          <w:szCs w:val="28"/>
        </w:rPr>
        <w:lastRenderedPageBreak/>
        <w:t>с учетом видов работ, выполняемых в организации, требующих обеспечения систематического контроля</w:t>
      </w:r>
      <w:proofErr w:type="gramEnd"/>
      <w:r w:rsidRPr="00C00248">
        <w:rPr>
          <w:sz w:val="28"/>
          <w:szCs w:val="28"/>
        </w:rPr>
        <w:t xml:space="preserve"> физического состояния работников, занятых на работах с повышенной опасностью, в целях исключения чрезвычайных происшествий и производственного травматизма.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5. 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 включает в себя: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опрос работника о состоянии здоровья, наличии или отсутствии жалоб на состояние здоровья;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измерение по медицинским показаниям температуры тела;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измерение по медицинским показаниям артериального давления;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измерение пульса;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определение наличия или отсутствия признаков состояния алкогольного, наркотического или токсического опьянения (далее – состояние опьянения);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определение наличия или отсутствия паров абсолютного этилового спирта в выдыхаемом работником воздухе;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определение наличия или отсутствия наркотических средств или других веществ в биологических образцах работника (в случае, если имеются признаки состояния опьянения, однако состояние алкогольного опьянения не определено).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6. Признаками состояния опьянения являются: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запах алкоголя изо рта;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выраженное изменение окраски кожных покровов лица;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затруднения при сохранении равновесия;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шатающаяся походка;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нарушения речи;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покраснение глаз;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сужение или расширение зрачков глаз, спонтанные движения глаз в горизонтальном направлении при их крайнем отведении в сторону.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7. 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 проводится с использованием приборов, предназначенных для определения концентрации паров абсолютного этилового спирта в выдыхаемом воздухе, соответствующих требованиям технических нормативных правовых актов (далее – прибор), и (или) </w:t>
      </w:r>
      <w:proofErr w:type="gramStart"/>
      <w:r w:rsidRPr="00C00248">
        <w:rPr>
          <w:sz w:val="28"/>
          <w:szCs w:val="28"/>
        </w:rPr>
        <w:t>экспресс-тестов</w:t>
      </w:r>
      <w:proofErr w:type="gramEnd"/>
      <w:r w:rsidRPr="00C00248">
        <w:rPr>
          <w:sz w:val="28"/>
          <w:szCs w:val="28"/>
        </w:rPr>
        <w:t xml:space="preserve"> (тест-полосок, экспресс-пластин), предназначенных для определения наличия наркотических средств или других веществ в биологических образцах (далее – экспресс-тест).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Приборы и </w:t>
      </w:r>
      <w:proofErr w:type="gramStart"/>
      <w:r w:rsidRPr="00C00248">
        <w:rPr>
          <w:sz w:val="28"/>
          <w:szCs w:val="28"/>
        </w:rPr>
        <w:t>экспресс-тесты</w:t>
      </w:r>
      <w:proofErr w:type="gramEnd"/>
      <w:r w:rsidRPr="00C00248">
        <w:rPr>
          <w:sz w:val="28"/>
          <w:szCs w:val="28"/>
        </w:rPr>
        <w:t xml:space="preserve"> используются в порядке, определяемом изготовителем приборов (экспресс-тестов) в соответствии с законодательством.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8. При выявлении у работника наличия состояния опьянения медицинский работник составляет акт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и незамедлительно направляет его нанимателю.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9. В акте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указываются следующие сведения: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место и дата составления акта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lastRenderedPageBreak/>
        <w:t xml:space="preserve">фамилия, собственное имя, отчество (если таковое имеется) медицинского работника, составившего акт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proofErr w:type="gramStart"/>
      <w:r w:rsidRPr="00C00248">
        <w:rPr>
          <w:sz w:val="28"/>
          <w:szCs w:val="28"/>
        </w:rPr>
        <w:t xml:space="preserve">фамилия, собственное имя, отчество (если таковое имеется) работника, место работы (структурное подразделение), профессия рабочего (должность служащего), в отношении которого проводился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осмотр, вид работы;</w:t>
      </w:r>
      <w:proofErr w:type="gramEnd"/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начало и окончание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(дата, время);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время взятия пробы, забора биологического образца с использованием прибора, </w:t>
      </w:r>
      <w:proofErr w:type="gramStart"/>
      <w:r w:rsidRPr="00C00248">
        <w:rPr>
          <w:sz w:val="28"/>
          <w:szCs w:val="28"/>
        </w:rPr>
        <w:t>экспресс-теста</w:t>
      </w:r>
      <w:proofErr w:type="gramEnd"/>
      <w:r w:rsidRPr="00C00248">
        <w:rPr>
          <w:sz w:val="28"/>
          <w:szCs w:val="28"/>
        </w:rPr>
        <w:t>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показания прибора, </w:t>
      </w:r>
      <w:proofErr w:type="gramStart"/>
      <w:r w:rsidRPr="00C00248">
        <w:rPr>
          <w:sz w:val="28"/>
          <w:szCs w:val="28"/>
        </w:rPr>
        <w:t>экспресс-теста</w:t>
      </w:r>
      <w:proofErr w:type="gramEnd"/>
      <w:r w:rsidRPr="00C00248">
        <w:rPr>
          <w:sz w:val="28"/>
          <w:szCs w:val="28"/>
        </w:rPr>
        <w:t>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результат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(состояние работника на момент его проведения);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отметка медицинского работника об отказе работника от 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осмотра, от взятия пробы и (или) от сдачи биологического образца (образцов), от ознакомления с результатом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личная подпись работника об ознакомлении с результатом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(инициалы, фамилия);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личная подпись (инициалы, фамилия) медицинского работника, составившего акт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10. Факт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работника регистрируется в журнале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(далее – журнал медицинского осмотра), в котором содержатся следующие сведения: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номер по порядку;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дата, время (часы, минуты) проведения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место работы (структурное подразделение);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фамилия, собственное имя, отчество (если таковое имеется) работника, в отношении которого проводился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профессия рабочего (должность служащего), в отношении которого проводился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вид работы;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жалобы на состояние здоровья;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температура;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артериальное давление;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пульс;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наименование прибора, его заводской номер (при наличии), </w:t>
      </w:r>
      <w:proofErr w:type="gramStart"/>
      <w:r w:rsidRPr="00C00248">
        <w:rPr>
          <w:sz w:val="28"/>
          <w:szCs w:val="28"/>
        </w:rPr>
        <w:t>экспресс-теста</w:t>
      </w:r>
      <w:proofErr w:type="gramEnd"/>
      <w:r w:rsidRPr="00C00248">
        <w:rPr>
          <w:sz w:val="28"/>
          <w:szCs w:val="28"/>
        </w:rPr>
        <w:t>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показания прибора, </w:t>
      </w:r>
      <w:proofErr w:type="gramStart"/>
      <w:r w:rsidRPr="00C00248">
        <w:rPr>
          <w:sz w:val="28"/>
          <w:szCs w:val="28"/>
        </w:rPr>
        <w:t>экспресс-теста</w:t>
      </w:r>
      <w:proofErr w:type="gramEnd"/>
      <w:r w:rsidRPr="00C00248">
        <w:rPr>
          <w:sz w:val="28"/>
          <w:szCs w:val="28"/>
        </w:rPr>
        <w:t>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результат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(установлено (не установлено) состояние опьянения);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lastRenderedPageBreak/>
        <w:t xml:space="preserve">фамилия, собственное имя, отчество (если таковое имеется), должность медицинского работника, проводившего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медицинский осмотр, его личная подпись.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11. Журнал медицинского осмотра должен быть прошнурован, пронумерован и заверен подписью уполномоченного должностного лица организации. Журнал медицинского осмотра хранится в месте, установленном нанимателем.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12. Расходы по проведению </w:t>
      </w:r>
      <w:proofErr w:type="spellStart"/>
      <w:r w:rsidRPr="00C00248">
        <w:rPr>
          <w:sz w:val="28"/>
          <w:szCs w:val="28"/>
        </w:rPr>
        <w:t>предсменного</w:t>
      </w:r>
      <w:proofErr w:type="spellEnd"/>
      <w:r w:rsidRPr="00C00248">
        <w:rPr>
          <w:sz w:val="28"/>
          <w:szCs w:val="28"/>
        </w:rPr>
        <w:t xml:space="preserve"> медицинского осмотра работников несет наниматель.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7D69C1" w:rsidRPr="00C00248" w:rsidTr="00C00248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69C1" w:rsidRPr="00C00248" w:rsidRDefault="007D69C1" w:rsidP="00C00248">
            <w:pPr>
              <w:pStyle w:val="cap1"/>
              <w:rPr>
                <w:sz w:val="28"/>
                <w:szCs w:val="28"/>
              </w:rPr>
            </w:pPr>
            <w:r w:rsidRPr="00C00248">
              <w:rPr>
                <w:sz w:val="28"/>
                <w:szCs w:val="28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69C1" w:rsidRPr="00C00248" w:rsidRDefault="007D69C1" w:rsidP="00C00248">
            <w:pPr>
              <w:pStyle w:val="capu1"/>
              <w:spacing w:after="0"/>
            </w:pPr>
            <w:bookmarkStart w:id="4" w:name="_GoBack"/>
            <w:r w:rsidRPr="00C00248">
              <w:t>УТВЕРЖДЕНО</w:t>
            </w:r>
          </w:p>
          <w:p w:rsidR="007D69C1" w:rsidRPr="00C00248" w:rsidRDefault="007D69C1" w:rsidP="00C00248">
            <w:pPr>
              <w:pStyle w:val="cap1"/>
              <w:rPr>
                <w:sz w:val="28"/>
                <w:szCs w:val="28"/>
              </w:rPr>
            </w:pPr>
            <w:r w:rsidRPr="00C00248">
              <w:t>Постановление</w:t>
            </w:r>
            <w:r w:rsidRPr="00C00248">
              <w:br/>
              <w:t xml:space="preserve">Министерства труда </w:t>
            </w:r>
            <w:r w:rsidRPr="00C00248">
              <w:br/>
              <w:t>и социальной защиты</w:t>
            </w:r>
            <w:r w:rsidRPr="00C00248">
              <w:br/>
              <w:t>Республики Беларусь</w:t>
            </w:r>
            <w:r w:rsidRPr="00C00248">
              <w:br/>
              <w:t xml:space="preserve">и Министерства </w:t>
            </w:r>
            <w:r w:rsidRPr="00C00248">
              <w:br/>
              <w:t>здравоохранения</w:t>
            </w:r>
            <w:r w:rsidRPr="00C00248">
              <w:br/>
              <w:t>Республики Беларусь</w:t>
            </w:r>
            <w:r w:rsidRPr="00C00248">
              <w:br/>
              <w:t>02.12.2013 № 116/119</w:t>
            </w:r>
            <w:r w:rsidRPr="00C00248">
              <w:br/>
              <w:t xml:space="preserve">(в редакции постановления </w:t>
            </w:r>
            <w:r w:rsidRPr="00C00248">
              <w:br/>
              <w:t xml:space="preserve">Министерства труда </w:t>
            </w:r>
            <w:r w:rsidRPr="00C00248">
              <w:br/>
              <w:t xml:space="preserve">и социальной защиты </w:t>
            </w:r>
            <w:r w:rsidRPr="00C00248">
              <w:br/>
              <w:t>Республики Беларусь</w:t>
            </w:r>
            <w:r w:rsidRPr="00C00248">
              <w:br/>
              <w:t xml:space="preserve">и Министерства </w:t>
            </w:r>
            <w:r w:rsidRPr="00C00248">
              <w:br/>
              <w:t xml:space="preserve">здравоохранения </w:t>
            </w:r>
            <w:r w:rsidRPr="00C00248">
              <w:br/>
              <w:t>Республики Беларусь</w:t>
            </w:r>
            <w:r w:rsidRPr="00C00248">
              <w:br/>
              <w:t>30.04.2020 № 45/47)</w:t>
            </w:r>
            <w:bookmarkEnd w:id="4"/>
          </w:p>
        </w:tc>
      </w:tr>
    </w:tbl>
    <w:p w:rsidR="007D69C1" w:rsidRPr="00C00248" w:rsidRDefault="007D69C1" w:rsidP="00C00248">
      <w:pPr>
        <w:pStyle w:val="titleu"/>
        <w:spacing w:before="0" w:after="0"/>
        <w:rPr>
          <w:sz w:val="28"/>
          <w:szCs w:val="28"/>
        </w:rPr>
      </w:pPr>
      <w:bookmarkStart w:id="5" w:name="a3"/>
      <w:bookmarkEnd w:id="5"/>
      <w:r w:rsidRPr="00C00248">
        <w:rPr>
          <w:sz w:val="28"/>
          <w:szCs w:val="28"/>
        </w:rPr>
        <w:t>ИНСТРУКЦИЯ</w:t>
      </w:r>
      <w:r w:rsidRPr="00C00248">
        <w:rPr>
          <w:sz w:val="28"/>
          <w:szCs w:val="28"/>
        </w:rPr>
        <w:br/>
        <w:t>о порядке проведения освидетельствования на предмет нахождения в состоянии алкогольного, наркотического или токсического опьянения работников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1. Настоящая Инструкция определяет порядок проведения освидетельствования работников на предмет нахождения в состоянии алкогольного, наркотического или токсического опьянения (далее, если не указано иное, – освидетельствование).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2. Для целей настоящей Инструкции применяются термины в значениях, установленных Законом Республики Беларусь «Об охране труда», а также следующие термины и их определения: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proofErr w:type="gramStart"/>
      <w:r w:rsidRPr="00C00248">
        <w:rPr>
          <w:sz w:val="28"/>
          <w:szCs w:val="28"/>
        </w:rPr>
        <w:t>освидетельствование – совокупность действий работника, уполномоченного руководителем организации (далее – работник, уполномоченный на проведение освидетельствования), производимых в порядке, устанавливаемом настоящей Инструкцией, направленных на выявление наличия алкогольного, наркотического или токсического опьянения (далее – состояние опьянения);</w:t>
      </w:r>
      <w:proofErr w:type="gramEnd"/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состояние алкогольного опьянения – наличие абсолютного этилового спирта в выдыхаемом воздухе в концентрации 0,3 и более промилле или наличие паров абсолютного этилового спирта в концентрации 150 и более микрограммов на один литр выдыхаемого воздуха;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lastRenderedPageBreak/>
        <w:t>состояние наркотического или токсического опьянения – наличие наркотических средств, психотропных веществ, их аналогов, токсических или других одурманивающих веществ в биологических образцах, забранных у работника, при одновременном выявлении у него признаков состояния наркотического или токсического опьянения;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отказ от прохождения освидетельствования – выраженное в письменной или устной форме несогласие работника проходить в установленном порядке освидетельствование в целом, а равно отказ работника от выполнения указаний работника, уполномоченного на проведение освидетельствования, касающихся освидетельствования.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bookmarkStart w:id="6" w:name="a4"/>
      <w:bookmarkEnd w:id="6"/>
      <w:r w:rsidRPr="00C00248">
        <w:rPr>
          <w:sz w:val="28"/>
          <w:szCs w:val="28"/>
        </w:rPr>
        <w:t xml:space="preserve">3. Наниматели осуществляют проведение освидетельствования согласно утвержденным перечням работ (профессий рабочих) организации, при выполнении которых требуются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(перед началом работы, смены) медицинский осмотр либо освидетельствование (далее – перечни организаций).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proofErr w:type="gramStart"/>
      <w:r w:rsidRPr="00C00248">
        <w:rPr>
          <w:sz w:val="28"/>
          <w:szCs w:val="28"/>
        </w:rPr>
        <w:t xml:space="preserve">Перечни организаций разрабатываются нанимателями на основании перечня работ (профессий рабочих), при выполнении которых требуются </w:t>
      </w:r>
      <w:proofErr w:type="spellStart"/>
      <w:r w:rsidRPr="00C00248">
        <w:rPr>
          <w:sz w:val="28"/>
          <w:szCs w:val="28"/>
        </w:rPr>
        <w:t>предсменный</w:t>
      </w:r>
      <w:proofErr w:type="spellEnd"/>
      <w:r w:rsidRPr="00C00248">
        <w:rPr>
          <w:sz w:val="28"/>
          <w:szCs w:val="28"/>
        </w:rP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 к постановлению, утвердившему настоящую Инструкцию, с учетом видов работ, выполняемых в организации, требующих обеспечения систематического контроля</w:t>
      </w:r>
      <w:proofErr w:type="gramEnd"/>
      <w:r w:rsidRPr="00C00248">
        <w:rPr>
          <w:sz w:val="28"/>
          <w:szCs w:val="28"/>
        </w:rPr>
        <w:t xml:space="preserve"> физического состояния работников, занятых на работах с повышенной опасностью, в целях исключения чрезвычайных происшествий и производственного травматизма.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Освидетельствование в отношении иных работников по профессиям рабочих или при выполнении иных работ, не указанных в частях первой и второй настоящего пункта, проводится в случаях, когда в отношении них имеются достаточные основания полагать, что они находятся в состоянии опьянения.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bookmarkStart w:id="7" w:name="a5"/>
      <w:bookmarkEnd w:id="7"/>
      <w:r w:rsidRPr="00C00248">
        <w:rPr>
          <w:sz w:val="28"/>
          <w:szCs w:val="28"/>
        </w:rPr>
        <w:t>4. Основания полагать, что работник находится в состоянии опьянения, являются достаточными при наличии одновременно трех и более следующих признаков состояния опьянения: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запах алкоголя изо рта;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выраженное изменение окраски кожных покровов лица;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затруднения при сохранении равновесия;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шатающаяся походка;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нарушения речи;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покраснение глаз;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сужение или расширение зрачков глаз, спонтанные движения глаз в горизонтальном направлении при их крайнем отведении в сторону.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5. </w:t>
      </w:r>
      <w:proofErr w:type="gramStart"/>
      <w:r w:rsidRPr="00C00248">
        <w:rPr>
          <w:sz w:val="28"/>
          <w:szCs w:val="28"/>
        </w:rPr>
        <w:t xml:space="preserve">Освидетельствование проводится работником, уполномоченным на проведение освидетельствования, вне зависимости от его квалификации с использованием приборов, предназначенных для определения </w:t>
      </w:r>
      <w:r w:rsidRPr="00C00248">
        <w:rPr>
          <w:sz w:val="28"/>
          <w:szCs w:val="28"/>
        </w:rPr>
        <w:lastRenderedPageBreak/>
        <w:t>концентрации паров абсолютного этилового спирта в выдыхаемом воздухе, соответствующих требованиям технических нормативных правовых актов (далее – прибор), и (или) экспресс-тестов (тест-полосок, экспресс-пластин), предназначенных для определения наличия наркотических средств или других веществ в биологических образцах (далее – экспресс-тест).</w:t>
      </w:r>
      <w:proofErr w:type="gramEnd"/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Приборы и </w:t>
      </w:r>
      <w:proofErr w:type="gramStart"/>
      <w:r w:rsidRPr="00C00248">
        <w:rPr>
          <w:sz w:val="28"/>
          <w:szCs w:val="28"/>
        </w:rPr>
        <w:t>экспресс-тесты</w:t>
      </w:r>
      <w:proofErr w:type="gramEnd"/>
      <w:r w:rsidRPr="00C00248">
        <w:rPr>
          <w:sz w:val="28"/>
          <w:szCs w:val="28"/>
        </w:rPr>
        <w:t xml:space="preserve"> используются в порядке, определяемом изготовителем приборов (экспресс-тестов).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6. Освидетельствование проводится в случае, если имеются признаки состояния опьянения, указанные в пункте 4 настоящей Инструкции, однако состояние алкогольного опьянения не установлено.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7. Освидетельствование проводится путем предложения работнику в присутствии работника, уполномоченного на проведение освидетельствования, совершить необходимые манипуляции в соответствии с инструкцией по эксплуатации прибора и (или) </w:t>
      </w:r>
      <w:proofErr w:type="gramStart"/>
      <w:r w:rsidRPr="00C00248">
        <w:rPr>
          <w:sz w:val="28"/>
          <w:szCs w:val="28"/>
        </w:rPr>
        <w:t>экспресс-теста</w:t>
      </w:r>
      <w:proofErr w:type="gramEnd"/>
      <w:r w:rsidRPr="00C00248">
        <w:rPr>
          <w:sz w:val="28"/>
          <w:szCs w:val="28"/>
        </w:rPr>
        <w:t>, принятой изготовителем.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8. Работник после прохождения освидетельствования вправе ознакомиться с показаниями приборов, </w:t>
      </w:r>
      <w:proofErr w:type="gramStart"/>
      <w:r w:rsidRPr="00C00248">
        <w:rPr>
          <w:sz w:val="28"/>
          <w:szCs w:val="28"/>
        </w:rPr>
        <w:t>экспресс-тестов</w:t>
      </w:r>
      <w:proofErr w:type="gramEnd"/>
      <w:r w:rsidRPr="00C00248">
        <w:rPr>
          <w:sz w:val="28"/>
          <w:szCs w:val="28"/>
        </w:rPr>
        <w:t>, которые ему доводятся работником, уполномоченным на проведение освидетельствования.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9. При выявлении по результатам освидетельствования у работника состояния опьянения работник, уполномоченный на проведение освидетельствования, составляет акт проведения освидетельствования и незамедлительно направляет его нанимателю.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10. В акте проведения освидетельствования указываются следующие сведения: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место и дата составления акта проведения освидетельствования;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фамилия, собственное имя, отчество (если таковое имеется) работника, уполномоченного на проведение освидетельствования, составившего акт проведения освидетельствования;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proofErr w:type="gramStart"/>
      <w:r w:rsidRPr="00C00248">
        <w:rPr>
          <w:sz w:val="28"/>
          <w:szCs w:val="28"/>
        </w:rPr>
        <w:t>фамилия, собственное имя, отчество (если таковое имеется) работника, место работы (структурное подразделение), профессия рабочего (должность служащего), в отношении которого проводилось освидетельствование, вид работы;</w:t>
      </w:r>
      <w:proofErr w:type="gramEnd"/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начало и окончание проведения освидетельствования (дата, время);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время взятия пробы, забора биологического образца с использованием прибора, </w:t>
      </w:r>
      <w:proofErr w:type="gramStart"/>
      <w:r w:rsidRPr="00C00248">
        <w:rPr>
          <w:sz w:val="28"/>
          <w:szCs w:val="28"/>
        </w:rPr>
        <w:t>экспресс-теста</w:t>
      </w:r>
      <w:proofErr w:type="gramEnd"/>
      <w:r w:rsidRPr="00C00248">
        <w:rPr>
          <w:sz w:val="28"/>
          <w:szCs w:val="28"/>
        </w:rPr>
        <w:t>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показания прибора, </w:t>
      </w:r>
      <w:proofErr w:type="gramStart"/>
      <w:r w:rsidRPr="00C00248">
        <w:rPr>
          <w:sz w:val="28"/>
          <w:szCs w:val="28"/>
        </w:rPr>
        <w:t>экспресс-теста</w:t>
      </w:r>
      <w:proofErr w:type="gramEnd"/>
      <w:r w:rsidRPr="00C00248">
        <w:rPr>
          <w:sz w:val="28"/>
          <w:szCs w:val="28"/>
        </w:rPr>
        <w:t>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результат освидетельствования (состояние работника на момент его проведения);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отметка работника, уполномоченного на проведение освидетельствования, об отказе работника от проведения освидетельствования, от взятия пробы и (или) от сдачи биологического образца (образцов), от ознакомления с результатами освидетельствования;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личная подпись работника об ознакомлении с результатом освидетельствования (инициалы, фамилия);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lastRenderedPageBreak/>
        <w:t>личная подпись работника, уполномоченного на проведение освидетельствования (инициалы, фамилия), составившего акт проведения освидетельствования.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11. Факт проведения освидетельствования регистрируется в журнале освидетельствования работников, в котором содержатся следующие сведения: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номер по порядку;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proofErr w:type="gramStart"/>
      <w:r w:rsidRPr="00C00248">
        <w:rPr>
          <w:sz w:val="28"/>
          <w:szCs w:val="28"/>
        </w:rPr>
        <w:t>дата, время (часы, минуты) проведения освидетельствования;</w:t>
      </w:r>
      <w:proofErr w:type="gramEnd"/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место работы (структурное подразделение), профессия рабочего (должность служащего), в отношении которого проводилось освидетельствование;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вид работы;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фамилия, собственное имя, отчество (если таковое имеется) работника, в отношении которого проводилось освидетельствование;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наименование прибора, его заводской номер (при наличии), </w:t>
      </w:r>
      <w:proofErr w:type="gramStart"/>
      <w:r w:rsidRPr="00C00248">
        <w:rPr>
          <w:sz w:val="28"/>
          <w:szCs w:val="28"/>
        </w:rPr>
        <w:t>экспресс-теста</w:t>
      </w:r>
      <w:proofErr w:type="gramEnd"/>
      <w:r w:rsidRPr="00C00248">
        <w:rPr>
          <w:sz w:val="28"/>
          <w:szCs w:val="28"/>
        </w:rPr>
        <w:t>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показания прибора, </w:t>
      </w:r>
      <w:proofErr w:type="gramStart"/>
      <w:r w:rsidRPr="00C00248">
        <w:rPr>
          <w:sz w:val="28"/>
          <w:szCs w:val="28"/>
        </w:rPr>
        <w:t>экспресс-теста</w:t>
      </w:r>
      <w:proofErr w:type="gramEnd"/>
      <w:r w:rsidRPr="00C00248">
        <w:rPr>
          <w:sz w:val="28"/>
          <w:szCs w:val="28"/>
        </w:rPr>
        <w:t>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результат освидетельствования (установлено (не установлено) состояние опьянения);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фамилия, собственное имя, отчество (если таковое имеется), должность служащего, личная подпись работника, уполномоченного на проведение освидетельствования, проводившего освидетельствование.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Журнал освидетельствования работников должен быть прошнурован, пронумерован и заверен подписью уполномоченного должностного лица организации.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Журнал освидетельствования работников хранится в месте, установленном нанимателем.</w:t>
      </w:r>
    </w:p>
    <w:p w:rsidR="007D69C1" w:rsidRPr="00C00248" w:rsidRDefault="007D69C1" w:rsidP="00C00248">
      <w:pPr>
        <w:pStyle w:val="point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12. При невозможности нанимателя самостоятельно обеспечить надлежащее проведение освидетельствования наниматель вправе обеспечить прохождение: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>медицинского освидетельствования работником в организации здравоохранения, осуществляющей медицинскую деятельность в порядке, установленном законодательством, на основании заключенного гражданско-правового договора между нанимателем и организацией здравоохранения;</w:t>
      </w:r>
    </w:p>
    <w:p w:rsidR="007D69C1" w:rsidRPr="00C00248" w:rsidRDefault="007D69C1" w:rsidP="00C00248">
      <w:pPr>
        <w:pStyle w:val="newncpi"/>
        <w:spacing w:before="0" w:after="0"/>
        <w:rPr>
          <w:sz w:val="28"/>
          <w:szCs w:val="28"/>
        </w:rPr>
      </w:pPr>
      <w:r w:rsidRPr="00C00248">
        <w:rPr>
          <w:sz w:val="28"/>
          <w:szCs w:val="28"/>
        </w:rPr>
        <w:t xml:space="preserve">освидетельствования в иной организации, у индивидуального предпринимателя, </w:t>
      </w:r>
      <w:proofErr w:type="gramStart"/>
      <w:r w:rsidRPr="00C00248">
        <w:rPr>
          <w:sz w:val="28"/>
          <w:szCs w:val="28"/>
        </w:rPr>
        <w:t>осуществляющих</w:t>
      </w:r>
      <w:proofErr w:type="gramEnd"/>
      <w:r w:rsidRPr="00C00248">
        <w:rPr>
          <w:sz w:val="28"/>
          <w:szCs w:val="28"/>
        </w:rPr>
        <w:t xml:space="preserve"> медицинскую деятельность в порядке, установленном законодательством, на основании заключенного гражданско-правового договора между нанимателем и индивидуальным предпринимателем.</w:t>
      </w:r>
    </w:p>
    <w:p w:rsidR="000C6671" w:rsidRDefault="007D69C1" w:rsidP="00C00248">
      <w:pPr>
        <w:pStyle w:val="point"/>
        <w:spacing w:before="0" w:after="0"/>
      </w:pPr>
      <w:r w:rsidRPr="00C00248">
        <w:rPr>
          <w:sz w:val="28"/>
          <w:szCs w:val="28"/>
        </w:rPr>
        <w:t>13. Расходы по проведению освидетельствования работников несет наниматель.</w:t>
      </w:r>
      <w:r w:rsidRPr="007D69C1">
        <w:br/>
      </w:r>
      <w:r w:rsidRPr="007D69C1">
        <w:br/>
      </w:r>
    </w:p>
    <w:sectPr w:rsidR="000C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C1"/>
    <w:rsid w:val="007D69C1"/>
    <w:rsid w:val="00A64462"/>
    <w:rsid w:val="00BA2A0B"/>
    <w:rsid w:val="00C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9C1"/>
    <w:rPr>
      <w:color w:val="0038C8"/>
      <w:u w:val="single"/>
    </w:rPr>
  </w:style>
  <w:style w:type="paragraph" w:customStyle="1" w:styleId="titlencpi">
    <w:name w:val="titlencpi"/>
    <w:basedOn w:val="a"/>
    <w:rsid w:val="007D69C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69C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7D69C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7D69C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D69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69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D69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D69C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D69C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7D69C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7D69C1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7D69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69C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69C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D69C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D69C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D69C1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7D69C1"/>
  </w:style>
  <w:style w:type="character" w:customStyle="1" w:styleId="post">
    <w:name w:val="post"/>
    <w:basedOn w:val="a0"/>
    <w:rsid w:val="007D69C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D69C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9C1"/>
    <w:rPr>
      <w:color w:val="0038C8"/>
      <w:u w:val="single"/>
    </w:rPr>
  </w:style>
  <w:style w:type="paragraph" w:customStyle="1" w:styleId="titlencpi">
    <w:name w:val="titlencpi"/>
    <w:basedOn w:val="a"/>
    <w:rsid w:val="007D69C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69C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7D69C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7D69C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D69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69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D69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D69C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D69C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7D69C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7D69C1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7D69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69C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69C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D69C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D69C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D69C1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7D69C1"/>
  </w:style>
  <w:style w:type="character" w:customStyle="1" w:styleId="post">
    <w:name w:val="post"/>
    <w:basedOn w:val="a0"/>
    <w:rsid w:val="007D69C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D69C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2020-07-17T09:33:00Z</dcterms:created>
  <dcterms:modified xsi:type="dcterms:W3CDTF">2020-09-02T09:00:00Z</dcterms:modified>
</cp:coreProperties>
</file>