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61" w:rsidRPr="001A5461" w:rsidRDefault="001A5461" w:rsidP="001A5461">
      <w:pPr>
        <w:shd w:val="clear" w:color="auto" w:fill="FFFFFF"/>
        <w:spacing w:after="0" w:line="240" w:lineRule="auto"/>
        <w:ind w:left="115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Уважаемые родители и дети!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Участились случаи чрезвычайных происшествий с детьми на замерзших водоемах, которые возникают по ВАШЕЙ вине и легкомыслию.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Не знание элементарных правил безопасного поведения – первопричины грустных и порой ТРАГИЧЕСКИХ последствий.</w:t>
      </w:r>
    </w:p>
    <w:tbl>
      <w:tblPr>
        <w:tblW w:w="10425" w:type="dxa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5"/>
      </w:tblGrid>
      <w:tr w:rsidR="001A5461" w:rsidRPr="001A5461" w:rsidTr="001A5461">
        <w:trPr>
          <w:tblCellSpacing w:w="7" w:type="dxa"/>
          <w:jc w:val="center"/>
        </w:trPr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461" w:rsidRPr="001A5461" w:rsidRDefault="001A5461" w:rsidP="001A54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5461">
              <w:rPr>
                <w:rFonts w:ascii="Arial" w:eastAsia="Times New Roman" w:hAnsi="Arial" w:cs="Arial"/>
                <w:b/>
                <w:bCs/>
                <w:sz w:val="33"/>
                <w:szCs w:val="33"/>
                <w:lang w:eastAsia="ru-RU"/>
              </w:rPr>
              <w:t>     Важно знать телефоны вызова экстренных служб: 112</w:t>
            </w:r>
          </w:p>
        </w:tc>
      </w:tr>
    </w:tbl>
    <w:p w:rsidR="001A5461" w:rsidRPr="001A5461" w:rsidRDefault="001A5461" w:rsidP="001A5461">
      <w:pPr>
        <w:shd w:val="clear" w:color="auto" w:fill="FFFFFF"/>
        <w:spacing w:after="0" w:line="240" w:lineRule="auto"/>
        <w:ind w:left="182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1A5461" w:rsidRPr="001A5461" w:rsidRDefault="001A5461" w:rsidP="001A5461">
      <w:pPr>
        <w:shd w:val="clear" w:color="auto" w:fill="FFFFFF"/>
        <w:spacing w:after="0" w:line="240" w:lineRule="auto"/>
        <w:ind w:left="182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Уважаемые родители!</w:t>
      </w:r>
    </w:p>
    <w:p w:rsidR="001A5461" w:rsidRPr="001A5461" w:rsidRDefault="001A5461" w:rsidP="001A54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 xml:space="preserve">            Не оставляйте детей одних! Заботьтесь о безопасности детей, придерживаясь правил безопасного поведения в быту. Это стоит Ваших усилий! Воспитывайте у детей навыки культуры безопасного поведения, демонстрируя осторожность на собственном примере. Найдите несколько минут на откровенный разговор с детьми об этом. Помните, что эти минуты будут измеряться ценой жизни. А чтоб не случилась беда - необходимо давать детям четкие знания и умения, как действовать в той или другой ситуации. Помните, что жизнь наших детей зависит только от </w:t>
      </w:r>
      <w:proofErr w:type="spellStart"/>
      <w:r w:rsidRPr="001A5461">
        <w:rPr>
          <w:rFonts w:ascii="Arial" w:eastAsia="Times New Roman" w:hAnsi="Arial" w:cs="Arial"/>
          <w:sz w:val="24"/>
          <w:szCs w:val="24"/>
          <w:lang w:eastAsia="ru-RU"/>
        </w:rPr>
        <w:t>нассамих</w:t>
      </w:r>
      <w:proofErr w:type="spellEnd"/>
      <w:r w:rsidRPr="001A5461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 xml:space="preserve">    Взрослому человеку вполне понятно, что передвижение по льду связано с большой  опасностью. Нужно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Опасно находиться на льду водохранилищ. Часто ветром отрываются большие поля льда, на которых находятся рыболовы и дети. Для их спасения применяется спецтехника и не всегда удается </w:t>
      </w:r>
      <w:proofErr w:type="spellStart"/>
      <w:r w:rsidRPr="001A5461">
        <w:rPr>
          <w:rFonts w:ascii="Arial" w:eastAsia="Times New Roman" w:hAnsi="Arial" w:cs="Arial"/>
          <w:sz w:val="24"/>
          <w:szCs w:val="24"/>
          <w:lang w:eastAsia="ru-RU"/>
        </w:rPr>
        <w:t>спастиутопающих</w:t>
      </w:r>
      <w:proofErr w:type="spellEnd"/>
      <w:r w:rsidRPr="001A54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                                                Дорогие дети!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        </w:t>
      </w:r>
      <w:r w:rsidRPr="001A5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Переходить водоемы строго запрещается.</w:t>
      </w:r>
      <w:r w:rsidRPr="001A5461">
        <w:rPr>
          <w:rFonts w:ascii="Arial" w:eastAsia="Times New Roman" w:hAnsi="Arial" w:cs="Arial"/>
          <w:sz w:val="24"/>
          <w:szCs w:val="24"/>
          <w:lang w:eastAsia="ru-RU"/>
        </w:rPr>
        <w:t> Недопустимы игры на льду. Гулять по льду, удаляться от берега очень опасно. Такие поступки, как правило, заканчиваются трагически. Опасно также находиться на обрывистом берегу, так как быстрое течение водыподмываетирушитего</w:t>
      </w:r>
      <w:proofErr w:type="gramStart"/>
      <w:r w:rsidRPr="001A5461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1A5461">
        <w:rPr>
          <w:rFonts w:ascii="Arial" w:eastAsia="Times New Roman" w:hAnsi="Arial" w:cs="Arial"/>
          <w:sz w:val="24"/>
          <w:szCs w:val="24"/>
          <w:lang w:eastAsia="ru-RU"/>
        </w:rPr>
        <w:t>алеконевсегдаможноспастиутопающего.Подольдом существует течение воды, образуя большое количество водоворотов, которые небезопасны     и   для  утопающих, и  для  спасателей.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                                             Это ВАЖНО знать!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1A5461" w:rsidRPr="001A5461" w:rsidRDefault="001A5461" w:rsidP="001A54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·</w:t>
      </w:r>
      <w:r w:rsidRPr="001A546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43175" cy="2095500"/>
            <wp:effectExtent l="0" t="0" r="9525" b="0"/>
            <wp:docPr id="1" name="Рисунок 1" descr="http://www.solnishko12.sheledu.ru/images/phocagallery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nishko12.sheledu.ru/images/phocagallery/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46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 Безопасным для человека считается лед толщиною не менее 10 сантиметров в пресной воде и15 сантиметров </w:t>
      </w:r>
      <w:proofErr w:type="spellStart"/>
      <w:r w:rsidRPr="001A5461">
        <w:rPr>
          <w:rFonts w:ascii="Arial" w:eastAsia="Times New Roman" w:hAnsi="Arial" w:cs="Arial"/>
          <w:sz w:val="24"/>
          <w:szCs w:val="24"/>
          <w:lang w:eastAsia="ru-RU"/>
        </w:rPr>
        <w:t>всоленой</w:t>
      </w:r>
      <w:proofErr w:type="spellEnd"/>
      <w:r w:rsidRPr="001A54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·                    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  деревьев, кустов.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Если   температура   воздуха   выше   0   градусов держится более трех дней, то прочность льда снижается на 25%.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Следует опасаться мест, где лед запорошен снегом: под снегом лед нарастает значительно медленнее. Если вы видите на льду темное пятно - в этом месте лед тонкий.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Не приближайтесь к тем местам, где растут деревья, кусты, камыши, торчат коряги, где ручьи впадают в реки, происходит сброс теплых вод с промышленных предприятий. Здесь наиболее вероятно провалиться под лед.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Прозрачный, без пузырьков, без растительности, голубоватый или зеленоватый – такой лед прочнее, чем непрозрачный (матовый), желтоватый, рыхлый, с пузырьками воздуха, с растительностью.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Если вы собираетесь перейти через реку на лыжах, то крепления на них надо отстегнуть, петли палок на кисти рук не накидывать; сумку или рюкзак повесить на одно плечо – в случае опасности все это постараться сбросить с себя.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Группе людей, проходящих по льду, необходимо идти на расстоянии не менее пяти метров друг от друга.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При перевозке небольших грузов, их следует класть на сани или брусья с большой площадью опоры на лед, чтобы избежать провала.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Внимательно слушайте и следите за тем, как ведет себя лед.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Если лед начал трескаться, осторожно ложитесь и ползите по своим следам обратно.</w:t>
      </w:r>
    </w:p>
    <w:p w:rsidR="00480D40" w:rsidRDefault="00480D40">
      <w:bookmarkStart w:id="0" w:name="_GoBack"/>
      <w:bookmarkEnd w:id="0"/>
    </w:p>
    <w:sectPr w:rsidR="00480D40" w:rsidSect="0084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16BC"/>
    <w:multiLevelType w:val="multilevel"/>
    <w:tmpl w:val="9DC6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61"/>
    <w:rsid w:val="001A5461"/>
    <w:rsid w:val="00480D40"/>
    <w:rsid w:val="00847D87"/>
    <w:rsid w:val="009C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4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dcterms:created xsi:type="dcterms:W3CDTF">2020-12-29T13:25:00Z</dcterms:created>
  <dcterms:modified xsi:type="dcterms:W3CDTF">2020-12-29T13:25:00Z</dcterms:modified>
</cp:coreProperties>
</file>