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9C3" w:rsidRPr="00E909C3" w:rsidRDefault="00E909C3" w:rsidP="00E909C3">
      <w:pPr>
        <w:shd w:val="clear" w:color="auto" w:fill="FFFFFF"/>
        <w:spacing w:after="150" w:line="42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E909C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Рекомендации родителям</w:t>
      </w:r>
    </w:p>
    <w:p w:rsidR="00E909C3" w:rsidRPr="00E909C3" w:rsidRDefault="00E909C3" w:rsidP="00E909C3">
      <w:pPr>
        <w:shd w:val="clear" w:color="auto" w:fill="FFFFFF"/>
        <w:spacing w:after="150" w:line="420" w:lineRule="atLeast"/>
        <w:jc w:val="center"/>
        <w:textAlignment w:val="baseline"/>
        <w:outlineLvl w:val="0"/>
        <w:rPr>
          <w:rFonts w:ascii="Open Sans" w:eastAsia="Times New Roman" w:hAnsi="Open Sans" w:cs="Times New Roman"/>
          <w:kern w:val="36"/>
          <w:sz w:val="42"/>
          <w:szCs w:val="42"/>
          <w:lang w:eastAsia="ru-RU"/>
        </w:rPr>
      </w:pPr>
      <w:r>
        <w:rPr>
          <w:rFonts w:ascii="Open Sans" w:eastAsia="Times New Roman" w:hAnsi="Open Sans" w:cs="Times New Roman"/>
          <w:kern w:val="36"/>
          <w:sz w:val="42"/>
          <w:szCs w:val="42"/>
          <w:lang w:eastAsia="ru-RU"/>
        </w:rPr>
        <w:t>«</w:t>
      </w:r>
      <w:r w:rsidRPr="00E909C3">
        <w:rPr>
          <w:rFonts w:ascii="Open Sans" w:eastAsia="Times New Roman" w:hAnsi="Open Sans" w:cs="Times New Roman"/>
          <w:kern w:val="36"/>
          <w:sz w:val="42"/>
          <w:szCs w:val="42"/>
          <w:lang w:eastAsia="ru-RU"/>
        </w:rPr>
        <w:t>Мотивация: кнутом или пряником?</w:t>
      </w:r>
      <w:r>
        <w:rPr>
          <w:rFonts w:ascii="Open Sans" w:eastAsia="Times New Roman" w:hAnsi="Open Sans" w:cs="Times New Roman"/>
          <w:kern w:val="36"/>
          <w:sz w:val="42"/>
          <w:szCs w:val="42"/>
          <w:lang w:eastAsia="ru-RU"/>
        </w:rPr>
        <w:t>»</w:t>
      </w:r>
      <w:bookmarkStart w:id="0" w:name="_GoBack"/>
      <w:bookmarkEnd w:id="0"/>
    </w:p>
    <w:p w:rsidR="00E909C3" w:rsidRPr="00E909C3" w:rsidRDefault="00E909C3" w:rsidP="00E909C3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9C3"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  <w:br/>
      </w:r>
      <w:r w:rsidRPr="00E909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Важный вопрос, который беспокоит каждого родителя – это отношение его ребенка к школе. </w:t>
      </w:r>
    </w:p>
    <w:p w:rsidR="00E909C3" w:rsidRPr="00E909C3" w:rsidRDefault="00E909C3" w:rsidP="00E909C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9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EA5ED7" wp14:editId="144519D4">
            <wp:extent cx="3334797" cy="2013515"/>
            <wp:effectExtent l="0" t="0" r="0" b="6350"/>
            <wp:docPr id="3" name="Рисунок 1" descr="http://www.gmlocge.by/sites/default/files/Pictures/motiv1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mlocge.by/sites/default/files/Pictures/motiv1_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963" cy="201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9C3" w:rsidRPr="00E909C3" w:rsidRDefault="00E909C3" w:rsidP="00E909C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9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Среди множества </w:t>
      </w:r>
      <w:r w:rsidRPr="00E909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909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учеников и в наши дни можно заметить тех, кому не интересно: у них отсутствует мотивация к учебному процессу. Такие дети не «улавливают» новый учебный материал, часто отвлекаются, домашнее задание выполняют нехотя, сам процесс познания чего-нибудь нового не вызывает интереса.</w:t>
      </w:r>
    </w:p>
    <w:p w:rsidR="00E909C3" w:rsidRPr="00E909C3" w:rsidRDefault="00E909C3" w:rsidP="00E909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9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Понятное дело, родители ребенка беспокоятся о его будущем, пытаются рассмотреть различные варианты мотивации своего чада к учебному процессу. Следуя из этого, напрашивается вопрос: «Как можно заставить ребёнка изменить отношение к учёбе?».</w:t>
      </w:r>
    </w:p>
    <w:p w:rsidR="00E909C3" w:rsidRPr="00E909C3" w:rsidRDefault="00E909C3" w:rsidP="00E909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9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начала рассмотрим такое понятие как мотивация.</w:t>
      </w:r>
    </w:p>
    <w:p w:rsidR="00E909C3" w:rsidRPr="00E909C3" w:rsidRDefault="00E909C3" w:rsidP="00E909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9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Мотивация – сложный целостный психический процесс, протекающий с учетом внутренних условий – запросов личности ребенка и его психологических особенностей – и внешних условий, побуждающих к возникновению мотивов к учебной деятельности.</w:t>
      </w:r>
    </w:p>
    <w:p w:rsidR="00E909C3" w:rsidRPr="00E909C3" w:rsidRDefault="00E909C3" w:rsidP="00E909C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9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98B427E" wp14:editId="5E82A4C1">
                <wp:extent cx="301625" cy="301625"/>
                <wp:effectExtent l="0" t="0" r="0" b="0"/>
                <wp:docPr id="2" name="AutoShape 2" descr="http://www.gmlocge.by/sites/default/files/Pictures/motiv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://www.gmlocge.by/sites/default/files/Pictures/motiv2.pn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E909C3" w:rsidRPr="00E909C3" w:rsidRDefault="00E909C3" w:rsidP="00E909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9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Мотивация пряником (внешняя).</w:t>
      </w:r>
    </w:p>
    <w:p w:rsidR="00E909C3" w:rsidRPr="00E909C3" w:rsidRDefault="00E909C3" w:rsidP="00E909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09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Приведем простейший пример внешних условий, воздействующих на психику ребенка: родители обещают что-то взамен выполненного им задания или просьбы – путем поощрения: сладости (при условии, если они покупаются крайне редко), посещение любимого кафе или ресторана быстрого питания (Макдональдс), что-либо из техники личного пользования (телефон, планшет, ноутбук), домашнее животное, деньги на карманные расходы и др.</w:t>
      </w:r>
      <w:proofErr w:type="gramEnd"/>
    </w:p>
    <w:p w:rsidR="00E909C3" w:rsidRPr="00E909C3" w:rsidRDefault="00E909C3" w:rsidP="00E909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9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Все вышеперечисленные </w:t>
      </w:r>
      <w:proofErr w:type="gramStart"/>
      <w:r w:rsidRPr="00E909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методы</w:t>
      </w:r>
      <w:proofErr w:type="gramEnd"/>
      <w:r w:rsidRPr="00E909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конечно же работают, дети с удовольствием и азартом выполняют поставленные их родителями указания, но будет ли это мотивацией идти в школу именно за знаниями?</w:t>
      </w:r>
    </w:p>
    <w:p w:rsidR="00E909C3" w:rsidRPr="00E909C3" w:rsidRDefault="00E909C3" w:rsidP="00E909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9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Ведь не только интерес ребенка будет расти, но и будут расти запросы вознаграждения, которые в процессе всей учебной деятельности могут завести любого родителя в тупик и </w:t>
      </w:r>
      <w:proofErr w:type="gramStart"/>
      <w:r w:rsidRPr="00E909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предложить</w:t>
      </w:r>
      <w:proofErr w:type="gramEnd"/>
      <w:r w:rsidRPr="00E909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конце концов будет нечего.</w:t>
      </w:r>
    </w:p>
    <w:p w:rsidR="00E909C3" w:rsidRPr="00E909C3" w:rsidRDefault="00E909C3" w:rsidP="00E909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9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Мотивация кнутом (внутренняя).</w:t>
      </w:r>
      <w:r w:rsidRPr="00E909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4F756CE" wp14:editId="2FC9FCBF">
                <wp:extent cx="301625" cy="301625"/>
                <wp:effectExtent l="0" t="0" r="0" b="0"/>
                <wp:docPr id="1" name="AutoShape 3" descr="http://www.gmlocge.by/sites/default/files/Pictures/motiv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://www.gmlocge.by/sites/default/files/Pictures/motiv3.pn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:rsidR="00E909C3" w:rsidRPr="00E909C3" w:rsidRDefault="00E909C3" w:rsidP="00E909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9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Вспомните себя в детстве в школьные годы. Как часто видели ваши родители двойки и негативные замечания в вашем дневнике? И тут было два выхода:</w:t>
      </w:r>
    </w:p>
    <w:p w:rsidR="00E909C3" w:rsidRPr="00E909C3" w:rsidRDefault="00E909C3" w:rsidP="00E909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9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   1) Вы </w:t>
      </w:r>
      <w:proofErr w:type="gramStart"/>
      <w:r w:rsidRPr="00E909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рассказали</w:t>
      </w:r>
      <w:proofErr w:type="gramEnd"/>
      <w:r w:rsidRPr="00E909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 прошел Ваш школьный день, избегая негативные моменты (та же двойка в дневнике). Но все же, когда отец или мать попросили ваш дневник, и увидели Вашу «неудачу», </w:t>
      </w:r>
      <w:proofErr w:type="gramStart"/>
      <w:r w:rsidRPr="00E909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они</w:t>
      </w:r>
      <w:proofErr w:type="gramEnd"/>
      <w:r w:rsidRPr="00E909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наверное расстроились и Вы начали винить во всем учителя, защищая свою честь. Что можно вынести из этой истории? Главное в этой ситуации – это реакция родителей, ведь исходя из их стихийно-аффективного настроения – будет зависеть будущее поведение ребенка.</w:t>
      </w:r>
    </w:p>
    <w:p w:rsidR="00E909C3" w:rsidRPr="00E909C3" w:rsidRDefault="00E909C3" w:rsidP="00E909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9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Родители: ни в коем случае не </w:t>
      </w:r>
      <w:proofErr w:type="gramStart"/>
      <w:r w:rsidRPr="00E909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кричите</w:t>
      </w:r>
      <w:proofErr w:type="gramEnd"/>
      <w:r w:rsidRPr="00E909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не критикуйте, иначе есть большая вероятность повторения ситуации!</w:t>
      </w:r>
    </w:p>
    <w:p w:rsidR="00E909C3" w:rsidRPr="00E909C3" w:rsidRDefault="00E909C3" w:rsidP="00E909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9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2) Вы сообщили о вашей двойке родителям и сразу же стали         винить себя за случившееся (не выучили домашнее задание, не ответили на уроке, плохо себя вели).</w:t>
      </w:r>
    </w:p>
    <w:p w:rsidR="00E909C3" w:rsidRPr="00E909C3" w:rsidRDefault="00E909C3" w:rsidP="00E909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9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Родители: таким поведением ребенок взял ответственность за свой проступок. Помогите морально исправить  ситуацию: узнайте причину, поддержите его, рассмотрите случай совместного исправления ситуации.</w:t>
      </w:r>
    </w:p>
    <w:p w:rsidR="00E909C3" w:rsidRPr="00E909C3" w:rsidRDefault="00E909C3" w:rsidP="00E909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9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Покажите своим примером, как правильно справляться с возникающими трудностями.</w:t>
      </w:r>
    </w:p>
    <w:p w:rsidR="00E909C3" w:rsidRPr="00E909C3" w:rsidRDefault="00E909C3" w:rsidP="00E909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9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Таким образом, мотивировать школьника можно разными методами: и кнутом (внутренне), и пряником (внешне), и применяя и те и другие методы воздействия. Каждый ребенок индивидуален. Нельзя предложить для всех один универсальный способ мотивации.</w:t>
      </w:r>
    </w:p>
    <w:p w:rsidR="00E909C3" w:rsidRPr="00E909C3" w:rsidRDefault="00E909C3" w:rsidP="00E909C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9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Интересуйтесь успехами своего ребенка: поддерживайте и помогайте ему. Помните! Процесс образования – самое трудное дело в жизни каждого человека.</w:t>
      </w:r>
    </w:p>
    <w:p w:rsidR="00E909C3" w:rsidRPr="00E909C3" w:rsidRDefault="00E909C3" w:rsidP="00E909C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9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                                                            Юлия Кулагина,</w:t>
      </w:r>
      <w:r w:rsidRPr="00E909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09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                                                         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 психолог отдела общественного </w:t>
      </w:r>
      <w:r w:rsidRPr="00E909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здоровья </w:t>
      </w:r>
      <w:r w:rsidRPr="00E909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09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                                                            Гомельского областного ЦГЭ и ОЗ</w:t>
      </w:r>
    </w:p>
    <w:p w:rsidR="00861ADD" w:rsidRPr="00E909C3" w:rsidRDefault="00861ADD">
      <w:pPr>
        <w:rPr>
          <w:rFonts w:ascii="Times New Roman" w:hAnsi="Times New Roman" w:cs="Times New Roman"/>
          <w:sz w:val="28"/>
          <w:szCs w:val="28"/>
        </w:rPr>
      </w:pPr>
    </w:p>
    <w:sectPr w:rsidR="00861ADD" w:rsidRPr="00E90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A0"/>
    <w:rsid w:val="00861ADD"/>
    <w:rsid w:val="00991AA0"/>
    <w:rsid w:val="00E9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9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0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0979">
              <w:marLeft w:val="0"/>
              <w:marRight w:val="0"/>
              <w:marTop w:val="69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4618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0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02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7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23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6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99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2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3112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 Василевна</dc:creator>
  <cp:keywords/>
  <dc:description/>
  <cp:lastModifiedBy>Ната Василевна</cp:lastModifiedBy>
  <cp:revision>2</cp:revision>
  <dcterms:created xsi:type="dcterms:W3CDTF">2021-02-18T14:42:00Z</dcterms:created>
  <dcterms:modified xsi:type="dcterms:W3CDTF">2021-02-18T14:44:00Z</dcterms:modified>
</cp:coreProperties>
</file>